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06" w:rsidRDefault="00A17306" w:rsidP="008C4CB8">
      <w:pPr>
        <w:spacing w:after="0"/>
        <w:jc w:val="center"/>
        <w:rPr>
          <w:rFonts w:cstheme="minorHAnsi"/>
          <w:b/>
          <w:sz w:val="28"/>
          <w:szCs w:val="28"/>
        </w:rPr>
      </w:pPr>
    </w:p>
    <w:p w:rsidR="00A17306" w:rsidRDefault="00A17306" w:rsidP="008C4CB8">
      <w:pPr>
        <w:spacing w:after="0"/>
        <w:jc w:val="center"/>
        <w:rPr>
          <w:rFonts w:cstheme="minorHAnsi"/>
          <w:b/>
          <w:sz w:val="28"/>
          <w:szCs w:val="28"/>
        </w:rPr>
      </w:pPr>
    </w:p>
    <w:p w:rsidR="00C156D7" w:rsidRDefault="00C156D7" w:rsidP="008C4CB8">
      <w:pPr>
        <w:spacing w:after="0"/>
        <w:jc w:val="center"/>
        <w:rPr>
          <w:rFonts w:cstheme="minorHAnsi"/>
          <w:b/>
          <w:sz w:val="28"/>
          <w:szCs w:val="28"/>
        </w:rPr>
      </w:pPr>
    </w:p>
    <w:p w:rsidR="008C4CB8" w:rsidRDefault="008C4CB8" w:rsidP="008C4CB8">
      <w:pPr>
        <w:spacing w:after="0"/>
        <w:jc w:val="center"/>
        <w:rPr>
          <w:rFonts w:cstheme="minorHAnsi"/>
          <w:b/>
          <w:sz w:val="28"/>
          <w:szCs w:val="28"/>
        </w:rPr>
      </w:pPr>
      <w:r w:rsidRPr="00F943B0">
        <w:rPr>
          <w:rFonts w:cstheme="minorHAnsi"/>
          <w:b/>
          <w:sz w:val="28"/>
          <w:szCs w:val="28"/>
        </w:rPr>
        <w:t xml:space="preserve">Professional Experience </w:t>
      </w:r>
      <w:r w:rsidR="00A960E7">
        <w:rPr>
          <w:rFonts w:cstheme="minorHAnsi"/>
          <w:b/>
          <w:sz w:val="28"/>
          <w:szCs w:val="28"/>
        </w:rPr>
        <w:t>Report</w:t>
      </w:r>
    </w:p>
    <w:p w:rsidR="008C4CB8" w:rsidRDefault="00A960E7" w:rsidP="00A960E7">
      <w:pPr>
        <w:spacing w:after="0"/>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 xml:space="preserve">Curriculum Planning and Assessment for </w:t>
      </w:r>
      <w:r w:rsidR="00DF631F">
        <w:rPr>
          <w:rFonts w:eastAsiaTheme="minorEastAsia" w:cstheme="minorHAnsi"/>
          <w:color w:val="666666"/>
          <w:sz w:val="24"/>
          <w:szCs w:val="24"/>
          <w:lang w:eastAsia="en-AU"/>
        </w:rPr>
        <w:t>Primary</w:t>
      </w:r>
    </w:p>
    <w:p w:rsidR="00A960E7" w:rsidRDefault="00DF631F" w:rsidP="00A960E7">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Practicum 2</w:t>
      </w:r>
      <w:r w:rsidR="00A960E7">
        <w:rPr>
          <w:rFonts w:eastAsiaTheme="minorEastAsia" w:cstheme="minorHAnsi"/>
          <w:color w:val="666666"/>
          <w:sz w:val="24"/>
          <w:szCs w:val="24"/>
          <w:lang w:eastAsia="en-AU"/>
        </w:rPr>
        <w:t xml:space="preserve"> – EDU</w:t>
      </w:r>
      <w:r>
        <w:rPr>
          <w:rFonts w:eastAsiaTheme="minorEastAsia" w:cstheme="minorHAnsi"/>
          <w:color w:val="666666"/>
          <w:sz w:val="24"/>
          <w:szCs w:val="24"/>
          <w:lang w:eastAsia="en-AU"/>
        </w:rPr>
        <w:t>20006</w:t>
      </w:r>
    </w:p>
    <w:tbl>
      <w:tblPr>
        <w:tblStyle w:val="TableGrid"/>
        <w:tblW w:w="9924" w:type="dxa"/>
        <w:tblInd w:w="279" w:type="dxa"/>
        <w:tblLayout w:type="fixed"/>
        <w:tblLook w:val="04A0" w:firstRow="1" w:lastRow="0" w:firstColumn="1" w:lastColumn="0" w:noHBand="0" w:noVBand="1"/>
      </w:tblPr>
      <w:tblGrid>
        <w:gridCol w:w="9924"/>
      </w:tblGrid>
      <w:tr w:rsidR="00A960E7" w:rsidRPr="00DC49A0" w:rsidTr="00A960E7">
        <w:trPr>
          <w:trHeight w:val="2240"/>
        </w:trPr>
        <w:tc>
          <w:tcPr>
            <w:tcW w:w="9924" w:type="dxa"/>
          </w:tcPr>
          <w:p w:rsidR="00A960E7" w:rsidRPr="00DC49A0" w:rsidRDefault="00A960E7" w:rsidP="00882481">
            <w:pPr>
              <w:jc w:val="both"/>
              <w:rPr>
                <w:rFonts w:cstheme="minorHAnsi"/>
                <w:b/>
              </w:rPr>
            </w:pPr>
            <w:r w:rsidRPr="00DC49A0">
              <w:rPr>
                <w:rFonts w:cstheme="minorHAnsi"/>
                <w:b/>
              </w:rPr>
              <w:t>Assessing Professional Practice</w:t>
            </w:r>
          </w:p>
          <w:p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rsidR="00A960E7" w:rsidRPr="00A960E7" w:rsidRDefault="00DF631F" w:rsidP="00882481">
            <w:pPr>
              <w:jc w:val="both"/>
            </w:pPr>
            <w:r w:rsidRPr="00DF631F">
              <w:t>Practicum EDU20006 is the second practicum in the Bachelor of Education (Early Childhood) and (Primary) courses. In order to satisfactorily complete this practicum, the Pre-service Teacher is required to meet the relevant Australian Professional Standards for Teachers at Graduate stage (AITSL, 2014). To assist you in assessing the Pre-service Teacher, examples from Project Evidence (2012) have been used or adapted and included in the shaded area on each page</w:t>
            </w:r>
            <w:r w:rsidR="00A960E7" w:rsidRPr="003E106B">
              <w:t>.</w:t>
            </w:r>
          </w:p>
          <w:p w:rsidR="00A960E7" w:rsidRPr="00DC49A0" w:rsidRDefault="00A960E7" w:rsidP="00882481">
            <w:pPr>
              <w:jc w:val="both"/>
              <w:rPr>
                <w:rFonts w:cstheme="minorHAnsi"/>
                <w:b/>
              </w:rPr>
            </w:pPr>
            <w:r w:rsidRPr="00DC49A0">
              <w:rPr>
                <w:rFonts w:cstheme="minorHAnsi"/>
                <w:b/>
              </w:rPr>
              <w:t>The reporting responsibility of the Mentor:</w:t>
            </w:r>
          </w:p>
          <w:p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rsidR="00A960E7" w:rsidRDefault="00A960E7" w:rsidP="00882481">
            <w:pPr>
              <w:pStyle w:val="ListParagraph"/>
              <w:numPr>
                <w:ilvl w:val="0"/>
                <w:numId w:val="10"/>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rsidR="00A960E7" w:rsidRPr="00A960E7" w:rsidRDefault="00A960E7" w:rsidP="00A960E7">
            <w:pPr>
              <w:pStyle w:val="ListParagraph"/>
              <w:spacing w:after="0" w:line="240" w:lineRule="auto"/>
              <w:ind w:left="714"/>
              <w:jc w:val="both"/>
              <w:rPr>
                <w:rFonts w:cstheme="minorHAnsi"/>
              </w:rPr>
            </w:pPr>
          </w:p>
          <w:p w:rsidR="00A960E7" w:rsidRPr="00DC49A0" w:rsidRDefault="00A960E7" w:rsidP="00882481">
            <w:pPr>
              <w:jc w:val="both"/>
              <w:rPr>
                <w:rFonts w:cstheme="minorHAnsi"/>
                <w:b/>
              </w:rPr>
            </w:pPr>
            <w:r w:rsidRPr="00DC49A0">
              <w:rPr>
                <w:rFonts w:cstheme="minorHAnsi"/>
                <w:b/>
              </w:rPr>
              <w:t>The reporting responsibility of the Pre-service Teacher is:</w:t>
            </w:r>
          </w:p>
          <w:p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 xml:space="preserve">To participate in the interim &amp; end of assessment reporting process. </w:t>
            </w:r>
          </w:p>
          <w:p w:rsidR="00A960E7" w:rsidRPr="00DC49A0" w:rsidRDefault="00A960E7" w:rsidP="00882481">
            <w:pPr>
              <w:jc w:val="both"/>
              <w:rPr>
                <w:rFonts w:cstheme="minorHAnsi"/>
              </w:rPr>
            </w:pPr>
          </w:p>
          <w:p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rsidR="00DF631F" w:rsidRDefault="00DF631F" w:rsidP="00882481">
            <w:pPr>
              <w:jc w:val="both"/>
              <w:rPr>
                <w:rFonts w:cstheme="minorHAnsi"/>
              </w:rPr>
            </w:pPr>
          </w:p>
          <w:p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rsidR="00A960E7" w:rsidRPr="00A960E7" w:rsidRDefault="00A960E7" w:rsidP="00A960E7">
            <w:pPr>
              <w:shd w:val="clear" w:color="auto" w:fill="FFFFFF"/>
              <w:jc w:val="center"/>
              <w:rPr>
                <w:rFonts w:ascii="Calibri" w:hAnsi="Calibri"/>
              </w:rPr>
            </w:pPr>
            <w:r w:rsidRPr="003E106B">
              <w:rPr>
                <w:rFonts w:ascii="Calibri" w:hAnsi="Calibri"/>
              </w:rPr>
              <w:t>Email: </w:t>
            </w:r>
            <w:hyperlink r:id="rId8" w:tgtFrame="_blank" w:history="1">
              <w:r w:rsidRPr="003E106B">
                <w:rPr>
                  <w:rStyle w:val="Hyperlink"/>
                  <w:rFonts w:ascii="Calibri" w:hAnsi="Calibri"/>
                </w:rPr>
                <w:t>placements@swinburneonline.com</w:t>
              </w:r>
            </w:hyperlink>
            <w:r w:rsidRPr="003E106B">
              <w:rPr>
                <w:rFonts w:ascii="Calibri" w:hAnsi="Calibri"/>
              </w:rPr>
              <w:t>​</w:t>
            </w:r>
          </w:p>
        </w:tc>
      </w:tr>
    </w:tbl>
    <w:p w:rsidR="00F93C1D" w:rsidRDefault="00F93C1D" w:rsidP="00F2736E">
      <w:pPr>
        <w:jc w:val="center"/>
        <w:rPr>
          <w:rFonts w:cstheme="minorHAnsi"/>
          <w:b/>
          <w:sz w:val="28"/>
        </w:rPr>
        <w:sectPr w:rsidR="00F93C1D" w:rsidSect="00F93C1D">
          <w:headerReference w:type="default" r:id="rId9"/>
          <w:footerReference w:type="default" r:id="rId10"/>
          <w:type w:val="oddPage"/>
          <w:pgSz w:w="11906" w:h="16838"/>
          <w:pgMar w:top="550" w:right="720" w:bottom="720" w:left="720" w:header="0" w:footer="126" w:gutter="0"/>
          <w:cols w:space="708"/>
          <w:docGrid w:linePitch="360"/>
        </w:sectPr>
      </w:pPr>
    </w:p>
    <w:p w:rsidR="00F2736E" w:rsidRPr="00DC49A0" w:rsidRDefault="00DF631F" w:rsidP="00F2736E">
      <w:pPr>
        <w:jc w:val="center"/>
        <w:rPr>
          <w:rFonts w:cstheme="minorHAnsi"/>
          <w:b/>
          <w:sz w:val="28"/>
        </w:rPr>
      </w:pPr>
      <w:r>
        <w:rPr>
          <w:rFonts w:cstheme="minorHAnsi"/>
          <w:b/>
          <w:sz w:val="28"/>
        </w:rPr>
        <w:lastRenderedPageBreak/>
        <w:t>PART A: INTERIM REPORT – EDU20006</w:t>
      </w:r>
    </w:p>
    <w:tbl>
      <w:tblPr>
        <w:tblStyle w:val="TableGrid"/>
        <w:tblW w:w="10774" w:type="dxa"/>
        <w:tblInd w:w="-147" w:type="dxa"/>
        <w:tblLook w:val="04A0" w:firstRow="1" w:lastRow="0" w:firstColumn="1" w:lastColumn="0" w:noHBand="0" w:noVBand="1"/>
      </w:tblPr>
      <w:tblGrid>
        <w:gridCol w:w="10774"/>
      </w:tblGrid>
      <w:tr w:rsidR="00F2736E" w:rsidRPr="00DC49A0" w:rsidTr="00F2736E">
        <w:tc>
          <w:tcPr>
            <w:tcW w:w="10774" w:type="dxa"/>
            <w:shd w:val="clear" w:color="auto" w:fill="F2F2F2" w:themeFill="background1" w:themeFillShade="F2"/>
          </w:tcPr>
          <w:p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DF631F">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rsidR="00F2736E" w:rsidRPr="00DC49A0" w:rsidRDefault="00F2736E" w:rsidP="00882481">
            <w:pPr>
              <w:pStyle w:val="ListParagraph"/>
              <w:spacing w:after="120"/>
              <w:ind w:left="1080"/>
              <w:rPr>
                <w:rFonts w:cstheme="minorHAnsi"/>
                <w:spacing w:val="-5"/>
                <w:sz w:val="16"/>
                <w:szCs w:val="16"/>
              </w:rPr>
            </w:pP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rsidR="00F2736E" w:rsidRPr="00DC49A0" w:rsidRDefault="00F2736E" w:rsidP="00882481">
            <w:pPr>
              <w:pStyle w:val="ListParagraph"/>
              <w:rPr>
                <w:rFonts w:cstheme="minorHAnsi"/>
                <w:spacing w:val="-5"/>
                <w:sz w:val="16"/>
                <w:szCs w:val="16"/>
              </w:rPr>
            </w:pP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rsidTr="00F2736E">
        <w:trPr>
          <w:trHeight w:val="498"/>
        </w:trPr>
        <w:tc>
          <w:tcPr>
            <w:tcW w:w="3692" w:type="dxa"/>
            <w:tcBorders>
              <w:top w:val="single" w:sz="4" w:space="0" w:color="auto"/>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Student  number: </w:t>
            </w:r>
          </w:p>
        </w:tc>
      </w:tr>
      <w:tr w:rsidR="00F2736E" w:rsidRPr="00DC49A0" w:rsidTr="00F2736E">
        <w:trPr>
          <w:trHeight w:val="434"/>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Principal/Director:</w:t>
            </w:r>
          </w:p>
          <w:p w:rsidR="00F2736E" w:rsidRPr="00DC49A0" w:rsidRDefault="00F2736E" w:rsidP="004045CA">
            <w:pPr>
              <w:spacing w:after="0"/>
              <w:rPr>
                <w:rFonts w:cstheme="minorHAnsi"/>
              </w:rPr>
            </w:pP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rsidTr="004045CA">
        <w:trPr>
          <w:trHeight w:val="282"/>
        </w:trPr>
        <w:tc>
          <w:tcPr>
            <w:tcW w:w="10774" w:type="dxa"/>
            <w:gridSpan w:val="4"/>
          </w:tcPr>
          <w:p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0" w:name="Check1"/>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bookmarkEnd w:id="0"/>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p>
              </w:tc>
            </w:tr>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p>
              </w:tc>
            </w:tr>
            <w:tr w:rsidR="00F2736E" w:rsidRPr="00DC49A0" w:rsidTr="00882481">
              <w:trPr>
                <w:trHeight w:val="867"/>
              </w:trPr>
              <w:tc>
                <w:tcPr>
                  <w:tcW w:w="6555" w:type="dxa"/>
                </w:tcPr>
                <w:p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p>
              </w:tc>
            </w:tr>
          </w:tbl>
          <w:p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rsidTr="00882481">
              <w:tc>
                <w:tcPr>
                  <w:tcW w:w="10543" w:type="dxa"/>
                  <w:gridSpan w:val="2"/>
                </w:tcPr>
                <w:p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rsidR="00F2736E" w:rsidRPr="00DC49A0" w:rsidRDefault="00F2736E" w:rsidP="00882481">
                  <w:pPr>
                    <w:jc w:val="both"/>
                    <w:rPr>
                      <w:rFonts w:cstheme="minorHAnsi"/>
                      <w:sz w:val="24"/>
                      <w:szCs w:val="20"/>
                    </w:rPr>
                  </w:pPr>
                </w:p>
                <w:p w:rsidR="00F2736E" w:rsidRPr="00DC49A0" w:rsidRDefault="00F2736E" w:rsidP="00882481">
                  <w:pPr>
                    <w:jc w:val="both"/>
                    <w:rPr>
                      <w:rFonts w:cstheme="minorHAnsi"/>
                      <w:sz w:val="24"/>
                      <w:szCs w:val="20"/>
                    </w:rPr>
                  </w:pPr>
                </w:p>
              </w:tc>
            </w:tr>
            <w:tr w:rsidR="00F2736E" w:rsidRPr="00DC49A0" w:rsidTr="004045CA">
              <w:trPr>
                <w:gridAfter w:val="1"/>
                <w:wAfter w:w="24" w:type="dxa"/>
                <w:trHeight w:val="254"/>
              </w:trPr>
              <w:tc>
                <w:tcPr>
                  <w:tcW w:w="10519" w:type="dxa"/>
                  <w:tcBorders>
                    <w:top w:val="single" w:sz="18" w:space="0" w:color="auto"/>
                  </w:tcBorders>
                  <w:shd w:val="clear" w:color="auto" w:fill="D9D9D9" w:themeFill="background1" w:themeFillShade="D9"/>
                </w:tcPr>
                <w:p w:rsidR="00F2736E" w:rsidRPr="00DC49A0" w:rsidRDefault="00F2736E" w:rsidP="004045CA">
                  <w:pPr>
                    <w:spacing w:after="0"/>
                    <w:rPr>
                      <w:rFonts w:cstheme="minorHAnsi"/>
                      <w:b/>
                    </w:rPr>
                  </w:pPr>
                  <w:r w:rsidRPr="00DC49A0">
                    <w:rPr>
                      <w:rFonts w:cstheme="minorHAnsi"/>
                      <w:b/>
                    </w:rPr>
                    <w:t>Signatures</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Mentor: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Pre-service Teacher: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Nominated  Supervisor: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 xml:space="preserve">Date: </w:t>
                  </w:r>
                </w:p>
              </w:tc>
            </w:tr>
          </w:tbl>
          <w:p w:rsidR="00F2736E" w:rsidRPr="00DC49A0" w:rsidRDefault="00F2736E" w:rsidP="00882481">
            <w:pPr>
              <w:jc w:val="right"/>
              <w:rPr>
                <w:rFonts w:cstheme="minorHAnsi"/>
                <w:b/>
                <w:sz w:val="20"/>
                <w:szCs w:val="20"/>
              </w:rPr>
            </w:pPr>
          </w:p>
        </w:tc>
      </w:tr>
    </w:tbl>
    <w:p w:rsidR="00A960E7" w:rsidRDefault="0061125D" w:rsidP="0061125D">
      <w:pPr>
        <w:spacing w:after="160" w:line="259" w:lineRule="auto"/>
        <w:jc w:val="center"/>
        <w:rPr>
          <w:rFonts w:cstheme="minorHAnsi"/>
          <w:b/>
          <w:sz w:val="28"/>
        </w:rPr>
      </w:pPr>
      <w:r w:rsidRPr="003E106B">
        <w:rPr>
          <w:rFonts w:cstheme="minorHAnsi"/>
          <w:b/>
          <w:sz w:val="28"/>
        </w:rPr>
        <w:lastRenderedPageBreak/>
        <w:t>PART B: FINAL REPORT – EDU</w:t>
      </w:r>
      <w:r w:rsidR="00DF631F">
        <w:rPr>
          <w:rFonts w:cstheme="minorHAnsi"/>
          <w:b/>
          <w:sz w:val="28"/>
        </w:rPr>
        <w:t>20006</w:t>
      </w:r>
    </w:p>
    <w:tbl>
      <w:tblPr>
        <w:tblStyle w:val="TableGrid"/>
        <w:tblW w:w="10774" w:type="dxa"/>
        <w:tblInd w:w="-147" w:type="dxa"/>
        <w:tblLook w:val="04A0" w:firstRow="1" w:lastRow="0" w:firstColumn="1" w:lastColumn="0" w:noHBand="0" w:noVBand="1"/>
      </w:tblPr>
      <w:tblGrid>
        <w:gridCol w:w="10774"/>
      </w:tblGrid>
      <w:tr w:rsidR="0061125D" w:rsidRPr="00DC49A0" w:rsidTr="0061125D">
        <w:tc>
          <w:tcPr>
            <w:tcW w:w="10774" w:type="dxa"/>
            <w:shd w:val="clear" w:color="auto" w:fill="F2F2F2" w:themeFill="background1" w:themeFillShade="F2"/>
          </w:tcPr>
          <w:p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rsidR="0061125D" w:rsidRDefault="0061125D" w:rsidP="0061125D">
            <w:pPr>
              <w:numPr>
                <w:ilvl w:val="0"/>
                <w:numId w:val="13"/>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rsidR="0061125D" w:rsidRPr="0061125D" w:rsidRDefault="0061125D" w:rsidP="0061125D">
            <w:pPr>
              <w:ind w:left="1146"/>
              <w:contextualSpacing/>
              <w:rPr>
                <w:rFonts w:cstheme="minorHAnsi"/>
                <w:sz w:val="20"/>
                <w:szCs w:val="20"/>
                <w:u w:val="single"/>
              </w:rPr>
            </w:pPr>
          </w:p>
          <w:p w:rsidR="0061125D" w:rsidRDefault="0061125D" w:rsidP="0061125D">
            <w:pPr>
              <w:numPr>
                <w:ilvl w:val="0"/>
                <w:numId w:val="13"/>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DF631F">
              <w:rPr>
                <w:rFonts w:cstheme="minorHAnsi"/>
                <w:sz w:val="20"/>
                <w:szCs w:val="20"/>
              </w:rPr>
              <w:t>EDU10001</w:t>
            </w:r>
            <w:r w:rsidRPr="003E106B">
              <w:rPr>
                <w:rFonts w:cstheme="minorHAnsi"/>
                <w:b/>
                <w:sz w:val="20"/>
                <w:szCs w:val="20"/>
              </w:rPr>
              <w:t>,</w:t>
            </w:r>
            <w:r w:rsidRPr="003E106B">
              <w:rPr>
                <w:rFonts w:cstheme="minorHAnsi"/>
                <w:sz w:val="20"/>
                <w:szCs w:val="20"/>
              </w:rPr>
              <w:t xml:space="preserve"> </w:t>
            </w:r>
            <w:r w:rsidRPr="00DF631F">
              <w:rPr>
                <w:rFonts w:cstheme="minorHAnsi"/>
                <w:b/>
                <w:sz w:val="20"/>
                <w:szCs w:val="20"/>
              </w:rPr>
              <w:t>EDU20006</w:t>
            </w:r>
            <w:r w:rsidRPr="00B9349C">
              <w:rPr>
                <w:rFonts w:cstheme="minorHAnsi"/>
                <w:sz w:val="20"/>
                <w:szCs w:val="20"/>
              </w:rPr>
              <w:t xml:space="preserve"> </w:t>
            </w:r>
            <w:r w:rsidRPr="00DC49A0">
              <w:rPr>
                <w:rFonts w:cstheme="minorHAnsi"/>
                <w:sz w:val="20"/>
                <w:szCs w:val="20"/>
              </w:rPr>
              <w:t>and EDU600</w:t>
            </w:r>
            <w:r w:rsidR="00DF631F">
              <w:rPr>
                <w:rFonts w:cstheme="minorHAnsi"/>
                <w:sz w:val="20"/>
                <w:szCs w:val="20"/>
              </w:rPr>
              <w:t>15</w:t>
            </w:r>
            <w:r w:rsidRPr="00DC49A0">
              <w:rPr>
                <w:rFonts w:cstheme="minorHAnsi"/>
                <w:sz w:val="20"/>
                <w:szCs w:val="20"/>
              </w:rPr>
              <w:t xml:space="preserve"> may mostly reflect this level in their Interim and final assessments. </w:t>
            </w:r>
          </w:p>
          <w:p w:rsidR="0061125D" w:rsidRPr="0061125D" w:rsidRDefault="0061125D" w:rsidP="0061125D">
            <w:pPr>
              <w:contextualSpacing/>
              <w:rPr>
                <w:rFonts w:cstheme="minorHAnsi"/>
                <w:sz w:val="20"/>
                <w:szCs w:val="20"/>
              </w:rPr>
            </w:pPr>
          </w:p>
          <w:p w:rsidR="0061125D" w:rsidRPr="00DC49A0" w:rsidRDefault="0061125D" w:rsidP="0061125D">
            <w:pPr>
              <w:numPr>
                <w:ilvl w:val="0"/>
                <w:numId w:val="13"/>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EDU30015 and EDU700</w:t>
            </w:r>
            <w:r w:rsidR="00DF631F">
              <w:rPr>
                <w:rFonts w:cstheme="minorHAnsi"/>
                <w:sz w:val="20"/>
                <w:szCs w:val="20"/>
              </w:rPr>
              <w:t>12</w:t>
            </w:r>
            <w:r w:rsidRPr="00DC49A0">
              <w:rPr>
                <w:rFonts w:cstheme="minorHAnsi"/>
                <w:sz w:val="20"/>
                <w:szCs w:val="20"/>
              </w:rPr>
              <w:t xml:space="preserve"> may mostly reflect this level in their Interim and final assessments. </w:t>
            </w:r>
          </w:p>
          <w:p w:rsidR="0061125D" w:rsidRPr="00DC49A0" w:rsidRDefault="0061125D" w:rsidP="00DF631F">
            <w:pPr>
              <w:pStyle w:val="ListParagraph"/>
              <w:numPr>
                <w:ilvl w:val="0"/>
                <w:numId w:val="13"/>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enrolle</w:t>
            </w:r>
            <w:r w:rsidR="00DF631F">
              <w:rPr>
                <w:rFonts w:cstheme="minorHAnsi"/>
                <w:sz w:val="20"/>
                <w:szCs w:val="20"/>
              </w:rPr>
              <w:t>d in EDU40005, EDU40006, EDU400</w:t>
            </w:r>
            <w:r w:rsidRPr="00DC49A0">
              <w:rPr>
                <w:rFonts w:cstheme="minorHAnsi"/>
                <w:sz w:val="20"/>
                <w:szCs w:val="20"/>
              </w:rPr>
              <w:t>12 and EDU800</w:t>
            </w:r>
            <w:r w:rsidR="00DF631F">
              <w:rPr>
                <w:rFonts w:cstheme="minorHAnsi"/>
                <w:sz w:val="20"/>
                <w:szCs w:val="20"/>
              </w:rPr>
              <w:t>1</w:t>
            </w:r>
            <w:r w:rsidRPr="00DC49A0">
              <w:rPr>
                <w:rFonts w:cstheme="minorHAnsi"/>
                <w:sz w:val="20"/>
                <w:szCs w:val="20"/>
              </w:rPr>
              <w:t>5 may mostly reflect this level in their Interim and final assessments.</w:t>
            </w:r>
          </w:p>
        </w:tc>
      </w:tr>
    </w:tbl>
    <w:p w:rsidR="0061125D" w:rsidRDefault="0061125D" w:rsidP="0061125D">
      <w:pPr>
        <w:spacing w:after="160" w:line="259" w:lineRule="auto"/>
        <w:rPr>
          <w:rFonts w:cstheme="minorHAnsi"/>
          <w:b/>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40"/>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sz w:val="20"/>
                <w:szCs w:val="20"/>
              </w:rPr>
            </w:pPr>
            <w:r w:rsidRPr="00DC49A0">
              <w:rPr>
                <w:rFonts w:cstheme="minorHAnsi"/>
              </w:rPr>
              <w:br w:type="page"/>
            </w:r>
            <w:r w:rsidRPr="00DC49A0">
              <w:rPr>
                <w:rFonts w:cstheme="minorHAnsi"/>
                <w:b/>
                <w:sz w:val="20"/>
                <w:szCs w:val="20"/>
              </w:rPr>
              <w:t xml:space="preserve"> Standard 1- Know the students and how they learn</w:t>
            </w:r>
          </w:p>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[Professional Knowledge Domain]: </w:t>
            </w:r>
          </w:p>
          <w:p w:rsidR="00BA6354" w:rsidRPr="00DC49A0" w:rsidRDefault="00BA6354" w:rsidP="00BA6354">
            <w:pPr>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0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98"/>
        </w:trPr>
        <w:tc>
          <w:tcPr>
            <w:tcW w:w="7797" w:type="dxa"/>
            <w:gridSpan w:val="2"/>
          </w:tcPr>
          <w:p w:rsidR="00BA6354" w:rsidRPr="00DC49A0" w:rsidRDefault="00BA6354" w:rsidP="00BA6354">
            <w:pPr>
              <w:autoSpaceDE w:val="0"/>
              <w:autoSpaceDN w:val="0"/>
              <w:adjustRightInd w:val="0"/>
              <w:spacing w:after="0" w:line="240" w:lineRule="auto"/>
              <w:rPr>
                <w:rFonts w:eastAsia="Times New Roman" w:cstheme="minorHAnsi"/>
                <w:b/>
                <w:bCs/>
                <w:sz w:val="19"/>
                <w:szCs w:val="19"/>
                <w:lang w:eastAsia="en-AU"/>
              </w:rPr>
            </w:pPr>
            <w:r w:rsidRPr="00DC49A0">
              <w:rPr>
                <w:rFonts w:eastAsia="Times New Roman" w:cstheme="minorHAnsi"/>
                <w:b/>
                <w:bCs/>
                <w:sz w:val="19"/>
                <w:szCs w:val="19"/>
                <w:lang w:eastAsia="en-AU"/>
              </w:rPr>
              <w:t>1.1</w:t>
            </w:r>
            <w:r>
              <w:rPr>
                <w:rFonts w:eastAsia="Times New Roman" w:cstheme="minorHAnsi"/>
                <w:b/>
                <w:bCs/>
                <w:sz w:val="19"/>
                <w:szCs w:val="19"/>
                <w:lang w:eastAsia="en-AU"/>
              </w:rPr>
              <w:t xml:space="preserve"> Physical, social and intellectual development and characteristics of students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76"/>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19"/>
                <w:szCs w:val="19"/>
              </w:rPr>
            </w:pPr>
            <w:r w:rsidRPr="00DC49A0">
              <w:rPr>
                <w:rFonts w:cstheme="minorHAnsi"/>
                <w:b/>
                <w:bCs/>
                <w:sz w:val="19"/>
                <w:szCs w:val="19"/>
              </w:rPr>
              <w:t>1.2 Understand how students learn</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 xml:space="preserve">Nominated Supervisor (Optional if required) </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333"/>
        </w:trPr>
        <w:tc>
          <w:tcPr>
            <w:tcW w:w="1277" w:type="dxa"/>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r w:rsidRPr="00DC49A0">
              <w:rPr>
                <w:rFonts w:cstheme="minorHAnsi"/>
                <w:b/>
                <w:sz w:val="20"/>
                <w:szCs w:val="20"/>
              </w:rPr>
              <w:t xml:space="preserve"> </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rPr>
                <w:rFonts w:cstheme="minorHAnsi"/>
                <w:color w:val="000000"/>
                <w:sz w:val="20"/>
                <w:szCs w:val="20"/>
              </w:rPr>
            </w:pPr>
            <w:r w:rsidRPr="00DC49A0">
              <w:rPr>
                <w:rFonts w:cstheme="minorHAnsi"/>
                <w:color w:val="000000"/>
                <w:sz w:val="20"/>
                <w:szCs w:val="20"/>
              </w:rPr>
              <w:t>1.1</w:t>
            </w:r>
          </w:p>
        </w:tc>
        <w:tc>
          <w:tcPr>
            <w:tcW w:w="9497" w:type="dxa"/>
            <w:gridSpan w:val="2"/>
            <w:shd w:val="clear" w:color="auto" w:fill="D9D9D9" w:themeFill="background1" w:themeFillShade="D9"/>
          </w:tcPr>
          <w:p w:rsidR="00BA6354" w:rsidRDefault="00BA6354" w:rsidP="00BA6354">
            <w:pPr>
              <w:pStyle w:val="Default"/>
              <w:numPr>
                <w:ilvl w:val="0"/>
                <w:numId w:val="21"/>
              </w:numPr>
              <w:rPr>
                <w:sz w:val="20"/>
                <w:szCs w:val="20"/>
              </w:rPr>
            </w:pPr>
            <w:r>
              <w:rPr>
                <w:sz w:val="20"/>
                <w:szCs w:val="20"/>
              </w:rPr>
              <w:t>Written observations, guided by the Mentor, demonstrate an understanding of the physical, social and intellectual development &amp; characteristics of students</w:t>
            </w:r>
          </w:p>
          <w:p w:rsidR="00BA6354" w:rsidRDefault="00BA6354" w:rsidP="00BA6354">
            <w:pPr>
              <w:pStyle w:val="Default"/>
              <w:numPr>
                <w:ilvl w:val="0"/>
                <w:numId w:val="20"/>
              </w:numPr>
              <w:rPr>
                <w:sz w:val="20"/>
                <w:szCs w:val="20"/>
              </w:rPr>
            </w:pPr>
            <w:r>
              <w:rPr>
                <w:sz w:val="20"/>
                <w:szCs w:val="20"/>
              </w:rPr>
              <w:t xml:space="preserve">Identifies that all students learn in different ways. This is shown through their planning of a range of activities </w:t>
            </w:r>
          </w:p>
          <w:p w:rsidR="00BA6354" w:rsidRPr="00870056" w:rsidRDefault="00BA6354" w:rsidP="00BA6354">
            <w:pPr>
              <w:pStyle w:val="Default"/>
              <w:numPr>
                <w:ilvl w:val="0"/>
                <w:numId w:val="20"/>
              </w:numPr>
              <w:rPr>
                <w:sz w:val="20"/>
                <w:szCs w:val="20"/>
              </w:rPr>
            </w:pPr>
            <w:r>
              <w:rPr>
                <w:sz w:val="20"/>
                <w:szCs w:val="20"/>
              </w:rPr>
              <w:t>Follows the modelling of the Mentor in catering for difference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rPr>
                <w:rFonts w:cstheme="minorHAnsi"/>
                <w:sz w:val="20"/>
                <w:szCs w:val="20"/>
              </w:rPr>
            </w:pPr>
            <w:r w:rsidRPr="00DC49A0">
              <w:rPr>
                <w:rFonts w:cstheme="minorHAnsi"/>
                <w:color w:val="000000"/>
                <w:sz w:val="20"/>
                <w:szCs w:val="20"/>
              </w:rPr>
              <w:t>1.2</w:t>
            </w:r>
          </w:p>
        </w:tc>
        <w:tc>
          <w:tcPr>
            <w:tcW w:w="9497" w:type="dxa"/>
            <w:gridSpan w:val="2"/>
            <w:shd w:val="clear" w:color="auto" w:fill="D9D9D9" w:themeFill="background1" w:themeFillShade="D9"/>
          </w:tcPr>
          <w:p w:rsidR="00BA6354" w:rsidRPr="00DC49A0" w:rsidRDefault="00BA6354" w:rsidP="00BA6354">
            <w:pPr>
              <w:pStyle w:val="Default"/>
              <w:numPr>
                <w:ilvl w:val="0"/>
                <w:numId w:val="14"/>
              </w:numPr>
              <w:rPr>
                <w:rFonts w:asciiTheme="minorHAnsi" w:hAnsiTheme="minorHAnsi" w:cstheme="minorHAnsi"/>
                <w:sz w:val="20"/>
                <w:szCs w:val="20"/>
              </w:rPr>
            </w:pPr>
            <w:r>
              <w:rPr>
                <w:rFonts w:asciiTheme="minorHAnsi" w:hAnsiTheme="minorHAnsi" w:cstheme="minorHAnsi"/>
                <w:sz w:val="20"/>
                <w:szCs w:val="20"/>
              </w:rPr>
              <w:t>Identifies</w:t>
            </w:r>
            <w:r w:rsidRPr="00DC49A0">
              <w:rPr>
                <w:rFonts w:asciiTheme="minorHAnsi" w:hAnsiTheme="minorHAnsi" w:cstheme="minorHAnsi"/>
                <w:sz w:val="20"/>
                <w:szCs w:val="20"/>
              </w:rPr>
              <w:t xml:space="preserve"> that all students learn in different ways. This is shown through the</w:t>
            </w:r>
            <w:r>
              <w:rPr>
                <w:rFonts w:asciiTheme="minorHAnsi" w:hAnsiTheme="minorHAnsi" w:cstheme="minorHAnsi"/>
                <w:sz w:val="20"/>
                <w:szCs w:val="20"/>
              </w:rPr>
              <w:t>ir</w:t>
            </w:r>
            <w:r w:rsidRPr="00DC49A0">
              <w:rPr>
                <w:rFonts w:asciiTheme="minorHAnsi" w:hAnsiTheme="minorHAnsi" w:cstheme="minorHAnsi"/>
                <w:sz w:val="20"/>
                <w:szCs w:val="20"/>
              </w:rPr>
              <w:t xml:space="preserve"> planning of a range of activities and consciousness of attention spans</w:t>
            </w:r>
          </w:p>
          <w:p w:rsidR="00BA6354" w:rsidRPr="00DC49A0" w:rsidRDefault="00BA6354" w:rsidP="00BA6354">
            <w:pPr>
              <w:pStyle w:val="Default"/>
              <w:numPr>
                <w:ilvl w:val="0"/>
                <w:numId w:val="19"/>
              </w:numPr>
              <w:rPr>
                <w:rFonts w:asciiTheme="minorHAnsi" w:hAnsiTheme="minorHAnsi" w:cstheme="minorHAnsi"/>
                <w:sz w:val="20"/>
                <w:szCs w:val="20"/>
              </w:rPr>
            </w:pPr>
            <w:r w:rsidRPr="00DC49A0">
              <w:rPr>
                <w:rFonts w:asciiTheme="minorHAnsi" w:hAnsiTheme="minorHAnsi" w:cstheme="minorHAnsi"/>
                <w:sz w:val="20"/>
                <w:szCs w:val="20"/>
              </w:rPr>
              <w:t xml:space="preserve">With </w:t>
            </w:r>
            <w:r>
              <w:rPr>
                <w:rFonts w:asciiTheme="minorHAnsi" w:hAnsiTheme="minorHAnsi" w:cstheme="minorHAnsi"/>
                <w:sz w:val="20"/>
                <w:szCs w:val="20"/>
              </w:rPr>
              <w:t>Mentor</w:t>
            </w:r>
            <w:r w:rsidRPr="00DC49A0">
              <w:rPr>
                <w:rFonts w:asciiTheme="minorHAnsi" w:hAnsiTheme="minorHAnsi" w:cstheme="minorHAnsi"/>
                <w:sz w:val="20"/>
                <w:szCs w:val="20"/>
              </w:rPr>
              <w:t xml:space="preserve"> guidance, observe</w:t>
            </w:r>
            <w:r>
              <w:rPr>
                <w:rFonts w:asciiTheme="minorHAnsi" w:hAnsiTheme="minorHAnsi" w:cstheme="minorHAnsi"/>
                <w:sz w:val="20"/>
                <w:szCs w:val="20"/>
              </w:rPr>
              <w:t>s</w:t>
            </w:r>
            <w:r w:rsidRPr="00DC49A0">
              <w:rPr>
                <w:rFonts w:asciiTheme="minorHAnsi" w:hAnsiTheme="minorHAnsi" w:cstheme="minorHAnsi"/>
                <w:sz w:val="20"/>
                <w:szCs w:val="20"/>
              </w:rPr>
              <w:t xml:space="preserve"> individual students’ needs in a targeted learning area. Evidence would be in written observations</w:t>
            </w:r>
          </w:p>
          <w:p w:rsidR="00BA6354" w:rsidRPr="00DC49A0" w:rsidRDefault="00BA6354" w:rsidP="00BA6354">
            <w:pPr>
              <w:pStyle w:val="Default"/>
              <w:numPr>
                <w:ilvl w:val="0"/>
                <w:numId w:val="19"/>
              </w:numPr>
              <w:rPr>
                <w:rFonts w:asciiTheme="minorHAnsi" w:hAnsiTheme="minorHAnsi" w:cstheme="minorHAnsi"/>
                <w:sz w:val="20"/>
                <w:szCs w:val="20"/>
              </w:rPr>
            </w:pPr>
            <w:r w:rsidRPr="00DC49A0">
              <w:rPr>
                <w:rFonts w:asciiTheme="minorHAnsi" w:hAnsiTheme="minorHAnsi" w:cstheme="minorHAnsi"/>
                <w:sz w:val="20"/>
                <w:szCs w:val="20"/>
              </w:rPr>
              <w:t xml:space="preserve">With the guidance of the </w:t>
            </w:r>
            <w:r>
              <w:rPr>
                <w:rFonts w:asciiTheme="minorHAnsi" w:hAnsiTheme="minorHAnsi" w:cstheme="minorHAnsi"/>
                <w:sz w:val="20"/>
                <w:szCs w:val="20"/>
              </w:rPr>
              <w:t>Mentor</w:t>
            </w:r>
            <w:r w:rsidRPr="00DC49A0">
              <w:rPr>
                <w:rFonts w:asciiTheme="minorHAnsi" w:hAnsiTheme="minorHAnsi" w:cstheme="minorHAnsi"/>
                <w:sz w:val="20"/>
                <w:szCs w:val="20"/>
              </w:rPr>
              <w:t>, plan</w:t>
            </w:r>
            <w:r>
              <w:rPr>
                <w:rFonts w:asciiTheme="minorHAnsi" w:hAnsiTheme="minorHAnsi" w:cstheme="minorHAnsi"/>
                <w:sz w:val="20"/>
                <w:szCs w:val="20"/>
              </w:rPr>
              <w:t>s</w:t>
            </w:r>
            <w:r w:rsidRPr="00DC49A0">
              <w:rPr>
                <w:rFonts w:asciiTheme="minorHAnsi" w:hAnsiTheme="minorHAnsi" w:cstheme="minorHAnsi"/>
                <w:sz w:val="20"/>
                <w:szCs w:val="20"/>
              </w:rPr>
              <w:t xml:space="preserve"> and deliver</w:t>
            </w:r>
            <w:r>
              <w:rPr>
                <w:rFonts w:asciiTheme="minorHAnsi" w:hAnsiTheme="minorHAnsi" w:cstheme="minorHAnsi"/>
                <w:sz w:val="20"/>
                <w:szCs w:val="20"/>
              </w:rPr>
              <w:t>s</w:t>
            </w:r>
            <w:r w:rsidRPr="00DC49A0">
              <w:rPr>
                <w:rFonts w:asciiTheme="minorHAnsi" w:hAnsiTheme="minorHAnsi" w:cstheme="minorHAnsi"/>
                <w:sz w:val="20"/>
                <w:szCs w:val="20"/>
              </w:rPr>
              <w:t xml:space="preserve"> lessons that demonstrate an understanding of the variety of ways students learn</w:t>
            </w:r>
          </w:p>
          <w:p w:rsidR="00BA6354" w:rsidRPr="00DC49A0" w:rsidRDefault="00BA6354" w:rsidP="00BA6354">
            <w:pPr>
              <w:pStyle w:val="Default"/>
              <w:numPr>
                <w:ilvl w:val="0"/>
                <w:numId w:val="19"/>
              </w:numPr>
              <w:rPr>
                <w:rFonts w:asciiTheme="minorHAnsi" w:hAnsiTheme="minorHAnsi" w:cstheme="minorHAnsi"/>
                <w:sz w:val="20"/>
                <w:szCs w:val="20"/>
              </w:rPr>
            </w:pPr>
            <w:r w:rsidRPr="00DC49A0">
              <w:rPr>
                <w:rFonts w:asciiTheme="minorHAnsi" w:hAnsiTheme="minorHAnsi" w:cstheme="minorHAnsi"/>
                <w:sz w:val="20"/>
                <w:szCs w:val="20"/>
              </w:rPr>
              <w:t>Set</w:t>
            </w:r>
            <w:r>
              <w:rPr>
                <w:rFonts w:asciiTheme="minorHAnsi" w:hAnsiTheme="minorHAnsi" w:cstheme="minorHAnsi"/>
                <w:sz w:val="20"/>
                <w:szCs w:val="20"/>
              </w:rPr>
              <w:t>s</w:t>
            </w:r>
            <w:r w:rsidRPr="00DC49A0">
              <w:rPr>
                <w:rFonts w:asciiTheme="minorHAnsi" w:hAnsiTheme="minorHAnsi" w:cstheme="minorHAnsi"/>
                <w:sz w:val="20"/>
                <w:szCs w:val="20"/>
              </w:rPr>
              <w:t xml:space="preserve"> expectations for what the students will learn during the lesson</w:t>
            </w:r>
          </w:p>
          <w:p w:rsidR="00BA6354" w:rsidRPr="00DC49A0" w:rsidRDefault="00BA6354" w:rsidP="00BA6354">
            <w:pPr>
              <w:pStyle w:val="Default"/>
              <w:numPr>
                <w:ilvl w:val="0"/>
                <w:numId w:val="19"/>
              </w:numPr>
              <w:rPr>
                <w:rFonts w:asciiTheme="minorHAnsi" w:hAnsiTheme="minorHAnsi" w:cstheme="minorHAnsi"/>
                <w:sz w:val="20"/>
                <w:szCs w:val="20"/>
              </w:rPr>
            </w:pPr>
            <w:r w:rsidRPr="00DC49A0">
              <w:rPr>
                <w:rFonts w:asciiTheme="minorHAnsi" w:hAnsiTheme="minorHAnsi" w:cstheme="minorHAnsi"/>
                <w:sz w:val="20"/>
                <w:szCs w:val="20"/>
              </w:rPr>
              <w:t>Reflect</w:t>
            </w:r>
            <w:r>
              <w:rPr>
                <w:rFonts w:asciiTheme="minorHAnsi" w:hAnsiTheme="minorHAnsi" w:cstheme="minorHAnsi"/>
                <w:sz w:val="20"/>
                <w:szCs w:val="20"/>
              </w:rPr>
              <w:t>s</w:t>
            </w:r>
            <w:r w:rsidRPr="00DC49A0">
              <w:rPr>
                <w:rFonts w:asciiTheme="minorHAnsi" w:hAnsiTheme="minorHAnsi" w:cstheme="minorHAnsi"/>
                <w:sz w:val="20"/>
                <w:szCs w:val="20"/>
              </w:rPr>
              <w:t xml:space="preserve"> on how students are learning</w:t>
            </w:r>
          </w:p>
        </w:tc>
      </w:tr>
    </w:tbl>
    <w:p w:rsidR="00BA6354" w:rsidRDefault="00BA6354" w:rsidP="0061125D">
      <w:pPr>
        <w:spacing w:after="160" w:line="259" w:lineRule="auto"/>
        <w:rPr>
          <w:rFonts w:cstheme="minorHAnsi"/>
          <w:b/>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autoSpaceDE w:val="0"/>
              <w:autoSpaceDN w:val="0"/>
              <w:adjustRightInd w:val="0"/>
              <w:spacing w:after="0" w:line="240" w:lineRule="auto"/>
              <w:rPr>
                <w:rFonts w:cstheme="minorHAnsi"/>
                <w:b/>
                <w:bCs/>
                <w:sz w:val="20"/>
                <w:szCs w:val="20"/>
              </w:rPr>
            </w:pPr>
            <w:r w:rsidRPr="00DC49A0">
              <w:rPr>
                <w:rFonts w:cstheme="minorHAnsi"/>
                <w:b/>
                <w:sz w:val="20"/>
                <w:szCs w:val="20"/>
              </w:rPr>
              <w:lastRenderedPageBreak/>
              <w:t xml:space="preserve">Standard 2- </w:t>
            </w:r>
            <w:r w:rsidRPr="00DC49A0">
              <w:rPr>
                <w:rFonts w:cstheme="minorHAnsi"/>
                <w:b/>
                <w:bCs/>
                <w:sz w:val="20"/>
                <w:szCs w:val="20"/>
              </w:rPr>
              <w:t>Know the content and how to teach it</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b/>
                <w:bCs/>
                <w:sz w:val="20"/>
                <w:szCs w:val="20"/>
              </w:rPr>
              <w:t>[</w:t>
            </w:r>
            <w:r w:rsidRPr="00DC49A0">
              <w:rPr>
                <w:rFonts w:cstheme="minorHAnsi"/>
                <w:b/>
                <w:sz w:val="20"/>
                <w:szCs w:val="20"/>
              </w:rPr>
              <w:t xml:space="preserve">Professional Knowledge Domain]: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74"/>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2.1</w:t>
            </w:r>
            <w:r>
              <w:rPr>
                <w:rFonts w:cstheme="minorHAnsi"/>
                <w:b/>
                <w:sz w:val="20"/>
                <w:szCs w:val="20"/>
              </w:rPr>
              <w:t xml:space="preserve"> Content and teaching strategies of the teaching area</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7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2.2</w:t>
            </w:r>
            <w:r>
              <w:rPr>
                <w:rFonts w:cstheme="minorHAnsi"/>
                <w:b/>
                <w:bCs/>
                <w:sz w:val="20"/>
                <w:szCs w:val="20"/>
              </w:rPr>
              <w:t xml:space="preserve"> Content selection and organisation</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6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2.3 Curriculum, assessment and reporting</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87"/>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2.5</w:t>
            </w:r>
            <w:r>
              <w:rPr>
                <w:rFonts w:cstheme="minorHAnsi"/>
                <w:b/>
                <w:bCs/>
                <w:sz w:val="20"/>
                <w:szCs w:val="20"/>
              </w:rPr>
              <w:t xml:space="preserve"> Literacy and numeracy strategies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 (Optional if required)</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spacing w:after="0" w:line="240" w:lineRule="auto"/>
              <w:rPr>
                <w:rFonts w:cstheme="minorHAnsi"/>
                <w:color w:val="000000"/>
                <w:sz w:val="20"/>
                <w:szCs w:val="20"/>
              </w:rPr>
            </w:pPr>
            <w:r w:rsidRPr="00DC49A0">
              <w:rPr>
                <w:rFonts w:cstheme="minorHAnsi"/>
                <w:color w:val="000000"/>
                <w:sz w:val="20"/>
                <w:szCs w:val="20"/>
              </w:rPr>
              <w:t>2.1</w:t>
            </w:r>
          </w:p>
        </w:tc>
        <w:tc>
          <w:tcPr>
            <w:tcW w:w="9497" w:type="dxa"/>
            <w:gridSpan w:val="2"/>
            <w:shd w:val="clear" w:color="auto" w:fill="D9D9D9" w:themeFill="background1" w:themeFillShade="D9"/>
          </w:tcPr>
          <w:p w:rsidR="00BA6354" w:rsidRDefault="00BA6354" w:rsidP="00BA6354">
            <w:pPr>
              <w:pStyle w:val="Default"/>
              <w:numPr>
                <w:ilvl w:val="0"/>
                <w:numId w:val="23"/>
              </w:numPr>
              <w:rPr>
                <w:sz w:val="20"/>
                <w:szCs w:val="20"/>
              </w:rPr>
            </w:pPr>
            <w:r>
              <w:rPr>
                <w:sz w:val="20"/>
                <w:szCs w:val="20"/>
              </w:rPr>
              <w:t xml:space="preserve">Identifies different strategies for teaching </w:t>
            </w:r>
          </w:p>
          <w:p w:rsidR="00BA6354" w:rsidRDefault="00BA6354" w:rsidP="00BA6354">
            <w:pPr>
              <w:pStyle w:val="Default"/>
              <w:numPr>
                <w:ilvl w:val="0"/>
                <w:numId w:val="22"/>
              </w:numPr>
              <w:rPr>
                <w:sz w:val="20"/>
                <w:szCs w:val="20"/>
              </w:rPr>
            </w:pPr>
            <w:r>
              <w:rPr>
                <w:sz w:val="20"/>
                <w:szCs w:val="20"/>
              </w:rPr>
              <w:t>Implements strategies developed and/or modelled by Mentor</w:t>
            </w:r>
          </w:p>
          <w:p w:rsidR="00BA6354" w:rsidRDefault="00BA6354" w:rsidP="00BA6354">
            <w:pPr>
              <w:pStyle w:val="Default"/>
              <w:numPr>
                <w:ilvl w:val="0"/>
                <w:numId w:val="22"/>
              </w:numPr>
              <w:rPr>
                <w:sz w:val="20"/>
                <w:szCs w:val="20"/>
              </w:rPr>
            </w:pPr>
            <w:r>
              <w:rPr>
                <w:sz w:val="20"/>
                <w:szCs w:val="20"/>
              </w:rPr>
              <w:t xml:space="preserve">Understands the importance of the association between content and strategy </w:t>
            </w:r>
          </w:p>
          <w:p w:rsidR="00BA6354" w:rsidRDefault="00BA6354" w:rsidP="00BA6354">
            <w:pPr>
              <w:pStyle w:val="Default"/>
              <w:numPr>
                <w:ilvl w:val="0"/>
                <w:numId w:val="22"/>
              </w:numPr>
              <w:rPr>
                <w:sz w:val="20"/>
                <w:szCs w:val="20"/>
              </w:rPr>
            </w:pPr>
            <w:r>
              <w:rPr>
                <w:sz w:val="20"/>
                <w:szCs w:val="20"/>
              </w:rPr>
              <w:t xml:space="preserve">Uses accurate language/terms/definitions and written resources </w:t>
            </w:r>
          </w:p>
          <w:p w:rsidR="00BA6354" w:rsidRDefault="00BA6354" w:rsidP="00BA6354">
            <w:pPr>
              <w:pStyle w:val="Default"/>
              <w:numPr>
                <w:ilvl w:val="0"/>
                <w:numId w:val="22"/>
              </w:numPr>
              <w:rPr>
                <w:sz w:val="20"/>
                <w:szCs w:val="20"/>
              </w:rPr>
            </w:pPr>
            <w:r>
              <w:rPr>
                <w:sz w:val="20"/>
                <w:szCs w:val="20"/>
              </w:rPr>
              <w:t>Content knowledge is evident in planning</w:t>
            </w:r>
          </w:p>
          <w:p w:rsidR="00BA6354" w:rsidRDefault="00BA6354" w:rsidP="00BA6354">
            <w:pPr>
              <w:pStyle w:val="Default"/>
              <w:numPr>
                <w:ilvl w:val="0"/>
                <w:numId w:val="22"/>
              </w:numPr>
              <w:rPr>
                <w:sz w:val="20"/>
                <w:szCs w:val="20"/>
              </w:rPr>
            </w:pPr>
            <w:r>
              <w:rPr>
                <w:sz w:val="20"/>
                <w:szCs w:val="20"/>
              </w:rPr>
              <w:t>Uses resources provided by the Mentor and shows initiative in sourcing additional resources</w:t>
            </w:r>
          </w:p>
          <w:p w:rsidR="00BA6354" w:rsidRPr="00870056" w:rsidRDefault="00BA6354" w:rsidP="00BA6354">
            <w:pPr>
              <w:pStyle w:val="Default"/>
              <w:numPr>
                <w:ilvl w:val="0"/>
                <w:numId w:val="22"/>
              </w:numPr>
              <w:rPr>
                <w:sz w:val="20"/>
                <w:szCs w:val="20"/>
              </w:rPr>
            </w:pPr>
            <w:r>
              <w:rPr>
                <w:sz w:val="20"/>
                <w:szCs w:val="20"/>
              </w:rPr>
              <w:t>Responds to Mentor feedback and adjusts planning</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spacing w:after="0" w:line="240" w:lineRule="auto"/>
              <w:rPr>
                <w:rFonts w:cstheme="minorHAnsi"/>
                <w:color w:val="000000"/>
                <w:sz w:val="20"/>
                <w:szCs w:val="20"/>
              </w:rPr>
            </w:pPr>
            <w:r w:rsidRPr="00DC49A0">
              <w:rPr>
                <w:rFonts w:cstheme="minorHAnsi"/>
                <w:color w:val="000000"/>
                <w:sz w:val="20"/>
                <w:szCs w:val="20"/>
              </w:rPr>
              <w:t>2.2</w:t>
            </w:r>
          </w:p>
        </w:tc>
        <w:tc>
          <w:tcPr>
            <w:tcW w:w="9497" w:type="dxa"/>
            <w:gridSpan w:val="2"/>
            <w:shd w:val="clear" w:color="auto" w:fill="D9D9D9" w:themeFill="background1" w:themeFillShade="D9"/>
          </w:tcPr>
          <w:p w:rsidR="00BA6354" w:rsidRDefault="00BA6354" w:rsidP="00BA6354">
            <w:pPr>
              <w:pStyle w:val="Default"/>
              <w:numPr>
                <w:ilvl w:val="0"/>
                <w:numId w:val="25"/>
              </w:numPr>
              <w:rPr>
                <w:sz w:val="20"/>
                <w:szCs w:val="20"/>
              </w:rPr>
            </w:pPr>
            <w:r>
              <w:rPr>
                <w:sz w:val="20"/>
                <w:szCs w:val="20"/>
              </w:rPr>
              <w:t>Implements a plan as modelled/developed by the Mentor</w:t>
            </w:r>
          </w:p>
          <w:p w:rsidR="00BA6354" w:rsidRDefault="00BA6354" w:rsidP="00BA6354">
            <w:pPr>
              <w:pStyle w:val="Default"/>
              <w:numPr>
                <w:ilvl w:val="0"/>
                <w:numId w:val="24"/>
              </w:numPr>
              <w:rPr>
                <w:sz w:val="20"/>
                <w:szCs w:val="20"/>
              </w:rPr>
            </w:pPr>
            <w:r>
              <w:rPr>
                <w:sz w:val="20"/>
                <w:szCs w:val="20"/>
              </w:rPr>
              <w:t>Identifies the importance of sequencing in planning and delivery by outlining the lesson purpose and structure, and uses a clear introduction and conclusion</w:t>
            </w:r>
          </w:p>
          <w:p w:rsidR="00BA6354" w:rsidRDefault="00BA6354" w:rsidP="00BA6354">
            <w:pPr>
              <w:pStyle w:val="Default"/>
              <w:numPr>
                <w:ilvl w:val="0"/>
                <w:numId w:val="24"/>
              </w:numPr>
              <w:rPr>
                <w:sz w:val="20"/>
                <w:szCs w:val="20"/>
              </w:rPr>
            </w:pPr>
            <w:r>
              <w:rPr>
                <w:sz w:val="20"/>
                <w:szCs w:val="20"/>
              </w:rPr>
              <w:t xml:space="preserve">Develops strategies/approaches for assessing student understanding during lessons </w:t>
            </w:r>
          </w:p>
          <w:p w:rsidR="00BA6354" w:rsidRDefault="00BA6354" w:rsidP="00BA6354">
            <w:pPr>
              <w:pStyle w:val="Default"/>
              <w:numPr>
                <w:ilvl w:val="0"/>
                <w:numId w:val="24"/>
              </w:numPr>
              <w:rPr>
                <w:sz w:val="20"/>
                <w:szCs w:val="20"/>
              </w:rPr>
            </w:pPr>
            <w:r>
              <w:rPr>
                <w:sz w:val="20"/>
                <w:szCs w:val="20"/>
              </w:rPr>
              <w:t xml:space="preserve">Identifies the context of content within a unit </w:t>
            </w:r>
          </w:p>
          <w:p w:rsidR="00BA6354" w:rsidRDefault="00BA6354" w:rsidP="00BA6354">
            <w:pPr>
              <w:pStyle w:val="Default"/>
              <w:numPr>
                <w:ilvl w:val="0"/>
                <w:numId w:val="24"/>
              </w:numPr>
              <w:rPr>
                <w:sz w:val="20"/>
                <w:szCs w:val="20"/>
              </w:rPr>
            </w:pPr>
            <w:r>
              <w:rPr>
                <w:sz w:val="20"/>
                <w:szCs w:val="20"/>
              </w:rPr>
              <w:t>Identifies and focuses on the key content</w:t>
            </w:r>
          </w:p>
          <w:p w:rsidR="00BA6354" w:rsidRDefault="00BA6354" w:rsidP="00BA6354">
            <w:pPr>
              <w:pStyle w:val="Default"/>
              <w:numPr>
                <w:ilvl w:val="0"/>
                <w:numId w:val="24"/>
              </w:numPr>
              <w:rPr>
                <w:sz w:val="20"/>
                <w:szCs w:val="20"/>
              </w:rPr>
            </w:pPr>
            <w:r>
              <w:rPr>
                <w:sz w:val="20"/>
                <w:szCs w:val="20"/>
              </w:rPr>
              <w:t>With the guidance of the Mentor, reflects upon and adjusts lesson plans</w:t>
            </w:r>
          </w:p>
          <w:p w:rsidR="00BA6354" w:rsidRPr="00870056" w:rsidRDefault="00BA6354" w:rsidP="00BA6354">
            <w:pPr>
              <w:pStyle w:val="Default"/>
              <w:numPr>
                <w:ilvl w:val="0"/>
                <w:numId w:val="24"/>
              </w:numPr>
              <w:rPr>
                <w:sz w:val="20"/>
                <w:szCs w:val="20"/>
              </w:rPr>
            </w:pPr>
            <w:r>
              <w:rPr>
                <w:sz w:val="20"/>
                <w:szCs w:val="20"/>
              </w:rPr>
              <w:t>Begins to develop well-structured lesson plans by the end of the practicum</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spacing w:after="0" w:line="240" w:lineRule="auto"/>
              <w:rPr>
                <w:rFonts w:cstheme="minorHAnsi"/>
                <w:sz w:val="20"/>
                <w:szCs w:val="20"/>
              </w:rPr>
            </w:pPr>
            <w:r w:rsidRPr="00DC49A0">
              <w:rPr>
                <w:rFonts w:cstheme="minorHAnsi"/>
                <w:color w:val="000000"/>
                <w:sz w:val="20"/>
                <w:szCs w:val="20"/>
              </w:rPr>
              <w:t>2.3</w:t>
            </w:r>
          </w:p>
        </w:tc>
        <w:tc>
          <w:tcPr>
            <w:tcW w:w="9497" w:type="dxa"/>
            <w:gridSpan w:val="2"/>
            <w:shd w:val="clear" w:color="auto" w:fill="D9D9D9" w:themeFill="background1" w:themeFillShade="D9"/>
          </w:tcPr>
          <w:p w:rsidR="00BA6354" w:rsidRPr="00DC49A0" w:rsidRDefault="00BA6354" w:rsidP="00BA6354">
            <w:pPr>
              <w:pStyle w:val="Default"/>
              <w:numPr>
                <w:ilvl w:val="0"/>
                <w:numId w:val="17"/>
              </w:numPr>
              <w:rPr>
                <w:rFonts w:asciiTheme="minorHAnsi" w:hAnsiTheme="minorHAnsi" w:cstheme="minorHAnsi"/>
                <w:sz w:val="20"/>
                <w:szCs w:val="20"/>
              </w:rPr>
            </w:pPr>
            <w:r w:rsidRPr="00DC49A0">
              <w:rPr>
                <w:rFonts w:asciiTheme="minorHAnsi" w:hAnsiTheme="minorHAnsi" w:cstheme="minorHAnsi"/>
                <w:sz w:val="20"/>
                <w:szCs w:val="20"/>
              </w:rPr>
              <w:t>Demonstrate</w:t>
            </w:r>
            <w:r>
              <w:rPr>
                <w:rFonts w:asciiTheme="minorHAnsi" w:hAnsiTheme="minorHAnsi" w:cstheme="minorHAnsi"/>
                <w:sz w:val="20"/>
                <w:szCs w:val="20"/>
              </w:rPr>
              <w:t>s</w:t>
            </w:r>
            <w:r w:rsidRPr="00DC49A0">
              <w:rPr>
                <w:rFonts w:asciiTheme="minorHAnsi" w:hAnsiTheme="minorHAnsi" w:cstheme="minorHAnsi"/>
                <w:sz w:val="20"/>
                <w:szCs w:val="20"/>
              </w:rPr>
              <w:t xml:space="preserve"> knowledge of the relevant curriculum documents</w:t>
            </w:r>
          </w:p>
          <w:p w:rsidR="00BA6354" w:rsidRPr="00DC49A0" w:rsidRDefault="00BA6354" w:rsidP="00BA6354">
            <w:pPr>
              <w:pStyle w:val="Default"/>
              <w:numPr>
                <w:ilvl w:val="0"/>
                <w:numId w:val="17"/>
              </w:numPr>
              <w:rPr>
                <w:rFonts w:asciiTheme="minorHAnsi" w:hAnsiTheme="minorHAnsi" w:cstheme="minorHAnsi"/>
                <w:sz w:val="20"/>
                <w:szCs w:val="20"/>
              </w:rPr>
            </w:pPr>
            <w:r w:rsidRPr="00DC49A0">
              <w:rPr>
                <w:rFonts w:asciiTheme="minorHAnsi" w:hAnsiTheme="minorHAnsi" w:cstheme="minorHAnsi"/>
                <w:sz w:val="20"/>
                <w:szCs w:val="20"/>
              </w:rPr>
              <w:t>Observe</w:t>
            </w:r>
            <w:r>
              <w:rPr>
                <w:rFonts w:asciiTheme="minorHAnsi" w:hAnsiTheme="minorHAnsi" w:cstheme="minorHAnsi"/>
                <w:sz w:val="20"/>
                <w:szCs w:val="20"/>
              </w:rPr>
              <w:t>s</w:t>
            </w:r>
            <w:r w:rsidRPr="00DC49A0">
              <w:rPr>
                <w:rFonts w:asciiTheme="minorHAnsi" w:hAnsiTheme="minorHAnsi" w:cstheme="minorHAnsi"/>
                <w:sz w:val="20"/>
                <w:szCs w:val="20"/>
              </w:rPr>
              <w:t xml:space="preserve"> assessment and moderation</w:t>
            </w:r>
          </w:p>
          <w:p w:rsidR="00BA6354" w:rsidRPr="00DC49A0" w:rsidRDefault="00BA6354" w:rsidP="00BA6354">
            <w:pPr>
              <w:pStyle w:val="Default"/>
              <w:numPr>
                <w:ilvl w:val="0"/>
                <w:numId w:val="17"/>
              </w:numPr>
              <w:rPr>
                <w:rFonts w:asciiTheme="minorHAnsi" w:hAnsiTheme="minorHAnsi" w:cstheme="minorHAnsi"/>
                <w:sz w:val="20"/>
                <w:szCs w:val="20"/>
              </w:rPr>
            </w:pPr>
            <w:r w:rsidRPr="00DC49A0">
              <w:rPr>
                <w:rFonts w:asciiTheme="minorHAnsi" w:hAnsiTheme="minorHAnsi" w:cstheme="minorHAnsi"/>
                <w:sz w:val="20"/>
                <w:szCs w:val="20"/>
              </w:rPr>
              <w:t>Willing to reflect on teaching practice and respond to feedback to influence future planning and teaching</w:t>
            </w:r>
          </w:p>
          <w:p w:rsidR="00BA6354" w:rsidRPr="00DC49A0" w:rsidRDefault="00BA6354" w:rsidP="00BA6354">
            <w:pPr>
              <w:pStyle w:val="Default"/>
              <w:numPr>
                <w:ilvl w:val="0"/>
                <w:numId w:val="17"/>
              </w:numPr>
              <w:rPr>
                <w:rFonts w:asciiTheme="minorHAnsi" w:hAnsiTheme="minorHAnsi" w:cstheme="minorHAnsi"/>
                <w:sz w:val="20"/>
                <w:szCs w:val="20"/>
              </w:rPr>
            </w:pPr>
            <w:r w:rsidRPr="00DC49A0">
              <w:rPr>
                <w:rFonts w:asciiTheme="minorHAnsi" w:hAnsiTheme="minorHAnsi" w:cstheme="minorHAnsi"/>
                <w:sz w:val="20"/>
                <w:szCs w:val="20"/>
              </w:rPr>
              <w:t>Use</w:t>
            </w:r>
            <w:r>
              <w:rPr>
                <w:rFonts w:asciiTheme="minorHAnsi" w:hAnsiTheme="minorHAnsi" w:cstheme="minorHAnsi"/>
                <w:sz w:val="20"/>
                <w:szCs w:val="20"/>
              </w:rPr>
              <w:t>s</w:t>
            </w:r>
            <w:r w:rsidRPr="00DC49A0">
              <w:rPr>
                <w:rFonts w:asciiTheme="minorHAnsi" w:hAnsiTheme="minorHAnsi" w:cstheme="minorHAnsi"/>
                <w:sz w:val="20"/>
                <w:szCs w:val="20"/>
              </w:rPr>
              <w:t xml:space="preserve"> evaluation techniques/assessment items to gain relevant feedback on student learning (informal or formal)</w:t>
            </w:r>
          </w:p>
          <w:p w:rsidR="00BA6354" w:rsidRPr="00870056" w:rsidRDefault="00BA6354" w:rsidP="00BA6354">
            <w:pPr>
              <w:pStyle w:val="Default"/>
              <w:numPr>
                <w:ilvl w:val="0"/>
                <w:numId w:val="17"/>
              </w:numPr>
              <w:rPr>
                <w:rFonts w:asciiTheme="minorHAnsi" w:hAnsiTheme="minorHAnsi" w:cstheme="minorHAnsi"/>
                <w:sz w:val="20"/>
                <w:szCs w:val="20"/>
              </w:rPr>
            </w:pPr>
            <w:r w:rsidRPr="00DC49A0">
              <w:rPr>
                <w:rFonts w:asciiTheme="minorHAnsi" w:hAnsiTheme="minorHAnsi" w:cstheme="minorHAnsi"/>
                <w:sz w:val="20"/>
                <w:szCs w:val="20"/>
              </w:rPr>
              <w:t>Provide</w:t>
            </w:r>
            <w:r>
              <w:rPr>
                <w:rFonts w:asciiTheme="minorHAnsi" w:hAnsiTheme="minorHAnsi" w:cstheme="minorHAnsi"/>
                <w:sz w:val="20"/>
                <w:szCs w:val="20"/>
              </w:rPr>
              <w:t>s</w:t>
            </w:r>
            <w:r w:rsidRPr="00DC49A0">
              <w:rPr>
                <w:rFonts w:asciiTheme="minorHAnsi" w:hAnsiTheme="minorHAnsi" w:cstheme="minorHAnsi"/>
                <w:sz w:val="20"/>
                <w:szCs w:val="20"/>
              </w:rPr>
              <w:t xml:space="preserve"> feedback in some form, as modelled by the </w:t>
            </w:r>
            <w:r>
              <w:rPr>
                <w:rFonts w:asciiTheme="minorHAnsi" w:hAnsiTheme="minorHAnsi" w:cstheme="minorHAnsi"/>
                <w:sz w:val="20"/>
                <w:szCs w:val="20"/>
              </w:rPr>
              <w:t>Mentor</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spacing w:after="0" w:line="240" w:lineRule="auto"/>
              <w:rPr>
                <w:rFonts w:cstheme="minorHAnsi"/>
                <w:color w:val="000000"/>
                <w:sz w:val="20"/>
                <w:szCs w:val="20"/>
              </w:rPr>
            </w:pPr>
            <w:r>
              <w:rPr>
                <w:rFonts w:cstheme="minorHAnsi"/>
                <w:color w:val="000000"/>
                <w:sz w:val="20"/>
                <w:szCs w:val="20"/>
              </w:rPr>
              <w:t>2.5</w:t>
            </w:r>
          </w:p>
        </w:tc>
        <w:tc>
          <w:tcPr>
            <w:tcW w:w="9497" w:type="dxa"/>
            <w:gridSpan w:val="2"/>
            <w:shd w:val="clear" w:color="auto" w:fill="D9D9D9" w:themeFill="background1" w:themeFillShade="D9"/>
          </w:tcPr>
          <w:p w:rsidR="00BA6354" w:rsidRDefault="00BA6354" w:rsidP="00BA6354">
            <w:pPr>
              <w:pStyle w:val="Default"/>
              <w:numPr>
                <w:ilvl w:val="0"/>
                <w:numId w:val="26"/>
              </w:numPr>
              <w:rPr>
                <w:sz w:val="20"/>
                <w:szCs w:val="20"/>
              </w:rPr>
            </w:pPr>
            <w:r>
              <w:rPr>
                <w:sz w:val="20"/>
                <w:szCs w:val="20"/>
              </w:rPr>
              <w:t>Awareness of the curriculum documents and policies within the school</w:t>
            </w:r>
          </w:p>
          <w:p w:rsidR="00BA6354" w:rsidRDefault="00BA6354" w:rsidP="00BA6354">
            <w:pPr>
              <w:pStyle w:val="Default"/>
              <w:numPr>
                <w:ilvl w:val="0"/>
                <w:numId w:val="26"/>
              </w:numPr>
              <w:rPr>
                <w:sz w:val="20"/>
                <w:szCs w:val="20"/>
              </w:rPr>
            </w:pPr>
            <w:r>
              <w:rPr>
                <w:sz w:val="20"/>
                <w:szCs w:val="20"/>
              </w:rPr>
              <w:t xml:space="preserve">Awareness of importance of, and ability in, teaching/modelling of English language conventions </w:t>
            </w:r>
          </w:p>
          <w:p w:rsidR="00BA6354" w:rsidRDefault="00BA6354" w:rsidP="00BA6354">
            <w:pPr>
              <w:pStyle w:val="Default"/>
              <w:numPr>
                <w:ilvl w:val="0"/>
                <w:numId w:val="26"/>
              </w:numPr>
              <w:rPr>
                <w:sz w:val="20"/>
                <w:szCs w:val="20"/>
              </w:rPr>
            </w:pPr>
            <w:r>
              <w:rPr>
                <w:sz w:val="20"/>
                <w:szCs w:val="20"/>
              </w:rPr>
              <w:t xml:space="preserve">Awareness of importance of, and ability in, teaching/modelling of appropriate numerical conventions </w:t>
            </w:r>
          </w:p>
          <w:p w:rsidR="00BA6354" w:rsidRPr="00870056" w:rsidRDefault="00BA6354" w:rsidP="00BA6354">
            <w:pPr>
              <w:pStyle w:val="Default"/>
              <w:numPr>
                <w:ilvl w:val="0"/>
                <w:numId w:val="26"/>
              </w:numPr>
              <w:rPr>
                <w:sz w:val="20"/>
                <w:szCs w:val="20"/>
              </w:rPr>
            </w:pPr>
            <w:r>
              <w:rPr>
                <w:sz w:val="20"/>
                <w:szCs w:val="20"/>
              </w:rPr>
              <w:t xml:space="preserve">Explicitly teaches the language of a content discipline </w:t>
            </w:r>
          </w:p>
        </w:tc>
      </w:tr>
    </w:tbl>
    <w:p w:rsidR="00BA6354" w:rsidRPr="0061125D" w:rsidRDefault="00BA6354" w:rsidP="0061125D">
      <w:pPr>
        <w:spacing w:after="160" w:line="259" w:lineRule="auto"/>
        <w:rPr>
          <w:rFonts w:cstheme="minorHAnsi"/>
          <w:b/>
          <w:sz w:val="24"/>
        </w:rPr>
      </w:pPr>
    </w:p>
    <w:p w:rsidR="0061125D" w:rsidRDefault="0061125D" w:rsidP="0061125D">
      <w:pPr>
        <w:spacing w:after="160" w:line="259" w:lineRule="auto"/>
        <w:rPr>
          <w:rFonts w:cstheme="minorHAnsi"/>
          <w:b/>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autoSpaceDE w:val="0"/>
              <w:autoSpaceDN w:val="0"/>
              <w:adjustRightInd w:val="0"/>
              <w:spacing w:after="0" w:line="240" w:lineRule="auto"/>
              <w:rPr>
                <w:rFonts w:cstheme="minorHAnsi"/>
                <w:b/>
                <w:bCs/>
                <w:sz w:val="20"/>
                <w:szCs w:val="20"/>
              </w:rPr>
            </w:pPr>
            <w:r w:rsidRPr="00DC49A0">
              <w:rPr>
                <w:rFonts w:cstheme="minorHAnsi"/>
                <w:b/>
                <w:sz w:val="20"/>
                <w:szCs w:val="20"/>
              </w:rPr>
              <w:lastRenderedPageBreak/>
              <w:t xml:space="preserve">Standard 3- </w:t>
            </w:r>
            <w:r w:rsidRPr="00DC49A0">
              <w:rPr>
                <w:rFonts w:cstheme="minorHAnsi"/>
                <w:b/>
                <w:bCs/>
                <w:sz w:val="20"/>
                <w:szCs w:val="20"/>
              </w:rPr>
              <w:t>Plan for and implement effective teaching and learning</w:t>
            </w:r>
          </w:p>
          <w:p w:rsidR="00BA6354" w:rsidRPr="00DC49A0" w:rsidRDefault="00BA6354" w:rsidP="00BA6354">
            <w:pPr>
              <w:autoSpaceDE w:val="0"/>
              <w:autoSpaceDN w:val="0"/>
              <w:adjustRightInd w:val="0"/>
              <w:spacing w:after="0" w:line="240" w:lineRule="auto"/>
              <w:rPr>
                <w:rFonts w:cstheme="minorHAnsi"/>
                <w:b/>
                <w:bCs/>
                <w:color w:val="535353"/>
                <w:sz w:val="20"/>
                <w:szCs w:val="20"/>
              </w:rPr>
            </w:pPr>
            <w:r w:rsidRPr="00DC49A0">
              <w:rPr>
                <w:rFonts w:cstheme="minorHAnsi"/>
                <w:b/>
                <w:bCs/>
                <w:sz w:val="20"/>
                <w:szCs w:val="20"/>
              </w:rPr>
              <w:t>[</w:t>
            </w:r>
            <w:r w:rsidRPr="00DC49A0">
              <w:rPr>
                <w:rFonts w:cstheme="minorHAnsi"/>
                <w:b/>
                <w:sz w:val="20"/>
                <w:szCs w:val="20"/>
              </w:rPr>
              <w:t>Professional Practice Domain]</w:t>
            </w:r>
            <w:r w:rsidRPr="00DC49A0">
              <w:rPr>
                <w:rFonts w:cstheme="minorHAnsi"/>
                <w:b/>
                <w:bCs/>
                <w:sz w:val="20"/>
                <w:szCs w:val="20"/>
              </w:rPr>
              <w:t>:</w:t>
            </w:r>
            <w:r w:rsidRPr="00DC49A0">
              <w:rPr>
                <w:rFonts w:cstheme="minorHAnsi"/>
                <w:b/>
                <w:bCs/>
                <w:color w:val="535353"/>
                <w:sz w:val="20"/>
                <w:szCs w:val="20"/>
              </w:rPr>
              <w:t xml:space="preserve">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74"/>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3.3</w:t>
            </w:r>
            <w:r>
              <w:rPr>
                <w:rFonts w:cstheme="minorHAnsi"/>
                <w:b/>
                <w:sz w:val="20"/>
                <w:szCs w:val="20"/>
              </w:rPr>
              <w:t xml:space="preserve"> Use teaching strategies </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7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3.4</w:t>
            </w:r>
            <w:r>
              <w:rPr>
                <w:rFonts w:cstheme="minorHAnsi"/>
                <w:b/>
                <w:bCs/>
                <w:sz w:val="20"/>
                <w:szCs w:val="20"/>
              </w:rPr>
              <w:t xml:space="preserve"> Select and use resources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6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3.5</w:t>
            </w:r>
            <w:r>
              <w:rPr>
                <w:rFonts w:cstheme="minorHAnsi"/>
                <w:b/>
                <w:bCs/>
                <w:sz w:val="20"/>
                <w:szCs w:val="20"/>
              </w:rPr>
              <w:t xml:space="preserve"> Use effective classroom communication</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Supervisor’s comments (Optional):</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3.3</w:t>
            </w:r>
          </w:p>
        </w:tc>
        <w:tc>
          <w:tcPr>
            <w:tcW w:w="9497" w:type="dxa"/>
            <w:gridSpan w:val="2"/>
            <w:shd w:val="clear" w:color="auto" w:fill="D9D9D9" w:themeFill="background1" w:themeFillShade="D9"/>
          </w:tcPr>
          <w:p w:rsidR="00BA6354" w:rsidRDefault="00BA6354" w:rsidP="00BA6354">
            <w:pPr>
              <w:pStyle w:val="Default"/>
              <w:numPr>
                <w:ilvl w:val="0"/>
                <w:numId w:val="27"/>
              </w:numPr>
              <w:rPr>
                <w:sz w:val="20"/>
                <w:szCs w:val="20"/>
              </w:rPr>
            </w:pPr>
            <w:r>
              <w:rPr>
                <w:sz w:val="20"/>
                <w:szCs w:val="20"/>
              </w:rPr>
              <w:t>Beginning</w:t>
            </w:r>
            <w:r w:rsidRPr="003C6863">
              <w:rPr>
                <w:sz w:val="20"/>
                <w:szCs w:val="20"/>
              </w:rPr>
              <w:t xml:space="preserve"> to plan and use a range of strategies where appropriate - whole</w:t>
            </w:r>
            <w:r>
              <w:rPr>
                <w:sz w:val="20"/>
                <w:szCs w:val="20"/>
              </w:rPr>
              <w:t xml:space="preserve"> group, small group, individual</w:t>
            </w:r>
          </w:p>
          <w:p w:rsidR="00BA6354" w:rsidRPr="00090A17" w:rsidRDefault="00BA6354" w:rsidP="00BA6354">
            <w:pPr>
              <w:pStyle w:val="Default"/>
              <w:numPr>
                <w:ilvl w:val="0"/>
                <w:numId w:val="27"/>
              </w:numPr>
              <w:rPr>
                <w:sz w:val="20"/>
                <w:szCs w:val="20"/>
              </w:rPr>
            </w:pPr>
            <w:r>
              <w:rPr>
                <w:sz w:val="20"/>
                <w:szCs w:val="20"/>
              </w:rPr>
              <w:t>Demonstrates an ability to reflect upon a lesson and change/adapt strategies in the next lesson in response to student performance/understanding/engagement and Mentor feedback</w:t>
            </w:r>
          </w:p>
          <w:p w:rsidR="00BA6354" w:rsidRPr="00DC49A0" w:rsidRDefault="00BA6354" w:rsidP="00BA6354">
            <w:pPr>
              <w:pStyle w:val="Default"/>
              <w:numPr>
                <w:ilvl w:val="0"/>
                <w:numId w:val="27"/>
              </w:numPr>
              <w:rPr>
                <w:rFonts w:asciiTheme="minorHAnsi" w:hAnsiTheme="minorHAnsi" w:cstheme="minorHAnsi"/>
                <w:sz w:val="20"/>
                <w:szCs w:val="20"/>
              </w:rPr>
            </w:pPr>
            <w:r w:rsidRPr="003C6863">
              <w:rPr>
                <w:sz w:val="20"/>
                <w:szCs w:val="20"/>
              </w:rPr>
              <w:t>Show</w:t>
            </w:r>
            <w:r>
              <w:rPr>
                <w:sz w:val="20"/>
                <w:szCs w:val="20"/>
              </w:rPr>
              <w:t>s</w:t>
            </w:r>
            <w:r w:rsidRPr="003C6863">
              <w:rPr>
                <w:sz w:val="20"/>
                <w:szCs w:val="20"/>
              </w:rPr>
              <w:t xml:space="preserve"> awareness of different learning styles and attempts to incorporate aural, vis</w:t>
            </w:r>
            <w:r>
              <w:rPr>
                <w:sz w:val="20"/>
                <w:szCs w:val="20"/>
              </w:rPr>
              <w:t>ual and kinaesthetic activities</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3.4</w:t>
            </w:r>
          </w:p>
        </w:tc>
        <w:tc>
          <w:tcPr>
            <w:tcW w:w="9497" w:type="dxa"/>
            <w:gridSpan w:val="2"/>
            <w:shd w:val="clear" w:color="auto" w:fill="D9D9D9" w:themeFill="background1" w:themeFillShade="D9"/>
          </w:tcPr>
          <w:p w:rsidR="00BA6354" w:rsidRPr="00090A17" w:rsidRDefault="00BA6354" w:rsidP="00BA6354">
            <w:pPr>
              <w:pStyle w:val="Default"/>
              <w:numPr>
                <w:ilvl w:val="0"/>
                <w:numId w:val="28"/>
              </w:numPr>
              <w:rPr>
                <w:sz w:val="20"/>
                <w:szCs w:val="20"/>
              </w:rPr>
            </w:pPr>
            <w:r w:rsidRPr="00090A17">
              <w:rPr>
                <w:sz w:val="20"/>
                <w:szCs w:val="20"/>
              </w:rPr>
              <w:t>Seek</w:t>
            </w:r>
            <w:r>
              <w:rPr>
                <w:sz w:val="20"/>
                <w:szCs w:val="20"/>
              </w:rPr>
              <w:t>s</w:t>
            </w:r>
            <w:r w:rsidRPr="00090A17">
              <w:rPr>
                <w:sz w:val="20"/>
                <w:szCs w:val="20"/>
              </w:rPr>
              <w:t xml:space="preserve"> advice on the use of most appropriate resources </w:t>
            </w:r>
          </w:p>
          <w:p w:rsidR="00BA6354" w:rsidRPr="00090A17" w:rsidRDefault="00BA6354" w:rsidP="00BA6354">
            <w:pPr>
              <w:pStyle w:val="Default"/>
              <w:numPr>
                <w:ilvl w:val="0"/>
                <w:numId w:val="28"/>
              </w:numPr>
              <w:rPr>
                <w:sz w:val="20"/>
                <w:szCs w:val="20"/>
              </w:rPr>
            </w:pPr>
            <w:r>
              <w:rPr>
                <w:sz w:val="20"/>
                <w:szCs w:val="20"/>
              </w:rPr>
              <w:t xml:space="preserve">Locates and collects </w:t>
            </w:r>
            <w:r w:rsidRPr="00090A17">
              <w:rPr>
                <w:sz w:val="20"/>
                <w:szCs w:val="20"/>
              </w:rPr>
              <w:t xml:space="preserve">resources developed by the school for specific learning programs/units </w:t>
            </w:r>
          </w:p>
          <w:p w:rsidR="00BA6354" w:rsidRPr="00090A17" w:rsidRDefault="00BA6354" w:rsidP="00BA6354">
            <w:pPr>
              <w:pStyle w:val="Default"/>
              <w:numPr>
                <w:ilvl w:val="0"/>
                <w:numId w:val="28"/>
              </w:numPr>
              <w:rPr>
                <w:sz w:val="20"/>
                <w:szCs w:val="20"/>
              </w:rPr>
            </w:pPr>
            <w:r w:rsidRPr="00090A17">
              <w:rPr>
                <w:sz w:val="20"/>
                <w:szCs w:val="20"/>
              </w:rPr>
              <w:t>Use</w:t>
            </w:r>
            <w:r>
              <w:rPr>
                <w:sz w:val="20"/>
                <w:szCs w:val="20"/>
              </w:rPr>
              <w:t>s</w:t>
            </w:r>
            <w:r w:rsidRPr="00090A17">
              <w:rPr>
                <w:sz w:val="20"/>
                <w:szCs w:val="20"/>
              </w:rPr>
              <w:t xml:space="preserve"> ready-made resources </w:t>
            </w:r>
          </w:p>
          <w:p w:rsidR="00BA6354" w:rsidRPr="00090A17" w:rsidRDefault="00BA6354" w:rsidP="00BA6354">
            <w:pPr>
              <w:pStyle w:val="Default"/>
              <w:numPr>
                <w:ilvl w:val="0"/>
                <w:numId w:val="28"/>
              </w:numPr>
              <w:rPr>
                <w:sz w:val="20"/>
                <w:szCs w:val="20"/>
              </w:rPr>
            </w:pPr>
            <w:r>
              <w:rPr>
                <w:sz w:val="20"/>
                <w:szCs w:val="20"/>
              </w:rPr>
              <w:t>Beginning</w:t>
            </w:r>
            <w:r w:rsidRPr="00090A17">
              <w:rPr>
                <w:sz w:val="20"/>
                <w:szCs w:val="20"/>
              </w:rPr>
              <w:t xml:space="preserve"> to sou</w:t>
            </w:r>
            <w:r>
              <w:rPr>
                <w:sz w:val="20"/>
                <w:szCs w:val="20"/>
              </w:rPr>
              <w:t>rce and develop own resources (w</w:t>
            </w:r>
            <w:r w:rsidRPr="00090A17">
              <w:rPr>
                <w:sz w:val="20"/>
                <w:szCs w:val="20"/>
              </w:rPr>
              <w:t xml:space="preserve">here appropriate) </w:t>
            </w:r>
          </w:p>
          <w:p w:rsidR="00BA6354" w:rsidRPr="00090A17" w:rsidRDefault="00BA6354" w:rsidP="00BA6354">
            <w:pPr>
              <w:pStyle w:val="Default"/>
              <w:numPr>
                <w:ilvl w:val="0"/>
                <w:numId w:val="28"/>
              </w:numPr>
              <w:rPr>
                <w:sz w:val="20"/>
                <w:szCs w:val="20"/>
              </w:rPr>
            </w:pPr>
            <w:r>
              <w:rPr>
                <w:sz w:val="20"/>
                <w:szCs w:val="20"/>
              </w:rPr>
              <w:t xml:space="preserve">Uses appropriate </w:t>
            </w:r>
            <w:r w:rsidRPr="00090A17">
              <w:rPr>
                <w:sz w:val="20"/>
                <w:szCs w:val="20"/>
              </w:rPr>
              <w:t xml:space="preserve">Internet resources </w:t>
            </w:r>
          </w:p>
          <w:p w:rsidR="00BA6354" w:rsidRPr="00090A17" w:rsidRDefault="00BA6354" w:rsidP="00BA6354">
            <w:pPr>
              <w:pStyle w:val="Default"/>
              <w:numPr>
                <w:ilvl w:val="0"/>
                <w:numId w:val="28"/>
              </w:numPr>
              <w:rPr>
                <w:sz w:val="20"/>
                <w:szCs w:val="20"/>
              </w:rPr>
            </w:pPr>
            <w:r w:rsidRPr="00090A17">
              <w:rPr>
                <w:sz w:val="20"/>
                <w:szCs w:val="20"/>
              </w:rPr>
              <w:t>Use</w:t>
            </w:r>
            <w:r>
              <w:rPr>
                <w:sz w:val="20"/>
                <w:szCs w:val="20"/>
              </w:rPr>
              <w:t xml:space="preserve">s </w:t>
            </w:r>
            <w:r w:rsidRPr="00090A17">
              <w:rPr>
                <w:sz w:val="20"/>
                <w:szCs w:val="20"/>
              </w:rPr>
              <w:t>appropriate conventions re</w:t>
            </w:r>
            <w:r>
              <w:rPr>
                <w:sz w:val="20"/>
                <w:szCs w:val="20"/>
              </w:rPr>
              <w:t>garding</w:t>
            </w:r>
            <w:r w:rsidRPr="00090A17">
              <w:rPr>
                <w:sz w:val="20"/>
                <w:szCs w:val="20"/>
              </w:rPr>
              <w:t xml:space="preserve"> academic honesty/referencing, acknowledging of sources. </w:t>
            </w:r>
          </w:p>
          <w:p w:rsidR="00BA6354" w:rsidRPr="00090A17" w:rsidRDefault="00BA6354" w:rsidP="00BA6354">
            <w:pPr>
              <w:pStyle w:val="Default"/>
              <w:numPr>
                <w:ilvl w:val="0"/>
                <w:numId w:val="28"/>
              </w:numPr>
              <w:rPr>
                <w:sz w:val="20"/>
                <w:szCs w:val="20"/>
              </w:rPr>
            </w:pPr>
            <w:r>
              <w:rPr>
                <w:sz w:val="20"/>
                <w:szCs w:val="20"/>
              </w:rPr>
              <w:t xml:space="preserve">Uses ICT to engage students </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3.5</w:t>
            </w:r>
          </w:p>
        </w:tc>
        <w:tc>
          <w:tcPr>
            <w:tcW w:w="9497" w:type="dxa"/>
            <w:gridSpan w:val="2"/>
            <w:shd w:val="clear" w:color="auto" w:fill="D9D9D9" w:themeFill="background1" w:themeFillShade="D9"/>
          </w:tcPr>
          <w:p w:rsidR="00BA6354" w:rsidRPr="00090A17" w:rsidRDefault="00BA6354" w:rsidP="00BA6354">
            <w:pPr>
              <w:pStyle w:val="Default"/>
              <w:numPr>
                <w:ilvl w:val="0"/>
                <w:numId w:val="28"/>
              </w:numPr>
              <w:rPr>
                <w:sz w:val="20"/>
                <w:szCs w:val="20"/>
              </w:rPr>
            </w:pPr>
            <w:r w:rsidRPr="00090A17">
              <w:rPr>
                <w:sz w:val="20"/>
                <w:szCs w:val="20"/>
              </w:rPr>
              <w:t>Show</w:t>
            </w:r>
            <w:r>
              <w:rPr>
                <w:sz w:val="20"/>
                <w:szCs w:val="20"/>
              </w:rPr>
              <w:t>s</w:t>
            </w:r>
            <w:r w:rsidRPr="00090A17">
              <w:rPr>
                <w:sz w:val="20"/>
                <w:szCs w:val="20"/>
              </w:rPr>
              <w:t xml:space="preserve"> an ability to relate to and work with students e.g. attempts to learn names, converses with individuals, listens, smiles </w:t>
            </w:r>
          </w:p>
          <w:p w:rsidR="00BA6354" w:rsidRPr="00090A17" w:rsidRDefault="00BA6354" w:rsidP="00BA6354">
            <w:pPr>
              <w:pStyle w:val="Default"/>
              <w:numPr>
                <w:ilvl w:val="0"/>
                <w:numId w:val="28"/>
              </w:numPr>
              <w:rPr>
                <w:sz w:val="20"/>
                <w:szCs w:val="20"/>
              </w:rPr>
            </w:pPr>
            <w:r>
              <w:rPr>
                <w:sz w:val="20"/>
                <w:szCs w:val="20"/>
              </w:rPr>
              <w:t>Moves</w:t>
            </w:r>
            <w:r w:rsidRPr="00090A17">
              <w:rPr>
                <w:sz w:val="20"/>
                <w:szCs w:val="20"/>
              </w:rPr>
              <w:t xml:space="preserve"> </w:t>
            </w:r>
            <w:r>
              <w:rPr>
                <w:sz w:val="20"/>
                <w:szCs w:val="20"/>
              </w:rPr>
              <w:t xml:space="preserve">effectively </w:t>
            </w:r>
            <w:r w:rsidRPr="00090A17">
              <w:rPr>
                <w:sz w:val="20"/>
                <w:szCs w:val="20"/>
              </w:rPr>
              <w:t xml:space="preserve">within a learning space </w:t>
            </w:r>
          </w:p>
          <w:p w:rsidR="00BA6354" w:rsidRPr="00090A17" w:rsidRDefault="00BA6354" w:rsidP="00BA6354">
            <w:pPr>
              <w:pStyle w:val="Default"/>
              <w:numPr>
                <w:ilvl w:val="0"/>
                <w:numId w:val="28"/>
              </w:numPr>
              <w:rPr>
                <w:sz w:val="20"/>
                <w:szCs w:val="20"/>
              </w:rPr>
            </w:pPr>
            <w:r w:rsidRPr="00090A17">
              <w:rPr>
                <w:sz w:val="20"/>
                <w:szCs w:val="20"/>
              </w:rPr>
              <w:t xml:space="preserve">Body language is open, encouraging and ‘safe’ </w:t>
            </w:r>
          </w:p>
          <w:p w:rsidR="00BA6354" w:rsidRPr="00090A17" w:rsidRDefault="00BA6354" w:rsidP="00BA6354">
            <w:pPr>
              <w:pStyle w:val="Default"/>
              <w:numPr>
                <w:ilvl w:val="0"/>
                <w:numId w:val="28"/>
              </w:numPr>
              <w:rPr>
                <w:sz w:val="20"/>
                <w:szCs w:val="20"/>
              </w:rPr>
            </w:pPr>
            <w:r w:rsidRPr="00090A17">
              <w:rPr>
                <w:sz w:val="20"/>
                <w:szCs w:val="20"/>
              </w:rPr>
              <w:t>Use</w:t>
            </w:r>
            <w:r>
              <w:rPr>
                <w:sz w:val="20"/>
                <w:szCs w:val="20"/>
              </w:rPr>
              <w:t xml:space="preserve">s </w:t>
            </w:r>
            <w:r w:rsidRPr="00090A17">
              <w:rPr>
                <w:sz w:val="20"/>
                <w:szCs w:val="20"/>
              </w:rPr>
              <w:t xml:space="preserve">appropriate: </w:t>
            </w:r>
          </w:p>
          <w:p w:rsidR="00BA6354" w:rsidRPr="00090A17" w:rsidRDefault="00BA6354" w:rsidP="00BA6354">
            <w:pPr>
              <w:pStyle w:val="Default"/>
              <w:numPr>
                <w:ilvl w:val="1"/>
                <w:numId w:val="28"/>
              </w:numPr>
              <w:rPr>
                <w:sz w:val="20"/>
                <w:szCs w:val="20"/>
              </w:rPr>
            </w:pPr>
            <w:r w:rsidRPr="00090A17">
              <w:rPr>
                <w:sz w:val="20"/>
                <w:szCs w:val="20"/>
              </w:rPr>
              <w:t xml:space="preserve">volume </w:t>
            </w:r>
          </w:p>
          <w:p w:rsidR="00BA6354" w:rsidRPr="00090A17" w:rsidRDefault="00BA6354" w:rsidP="00BA6354">
            <w:pPr>
              <w:pStyle w:val="Default"/>
              <w:numPr>
                <w:ilvl w:val="1"/>
                <w:numId w:val="28"/>
              </w:numPr>
              <w:rPr>
                <w:sz w:val="20"/>
                <w:szCs w:val="20"/>
              </w:rPr>
            </w:pPr>
            <w:r w:rsidRPr="00090A17">
              <w:rPr>
                <w:sz w:val="20"/>
                <w:szCs w:val="20"/>
              </w:rPr>
              <w:t xml:space="preserve">pitch </w:t>
            </w:r>
          </w:p>
          <w:p w:rsidR="00BA6354" w:rsidRPr="00090A17" w:rsidRDefault="00BA6354" w:rsidP="00BA6354">
            <w:pPr>
              <w:pStyle w:val="Default"/>
              <w:numPr>
                <w:ilvl w:val="1"/>
                <w:numId w:val="28"/>
              </w:numPr>
              <w:rPr>
                <w:sz w:val="20"/>
                <w:szCs w:val="20"/>
              </w:rPr>
            </w:pPr>
            <w:r w:rsidRPr="00090A17">
              <w:rPr>
                <w:sz w:val="20"/>
                <w:szCs w:val="20"/>
              </w:rPr>
              <w:t xml:space="preserve">tone </w:t>
            </w:r>
          </w:p>
          <w:p w:rsidR="00BA6354" w:rsidRPr="00090A17" w:rsidRDefault="00BA6354" w:rsidP="00BA6354">
            <w:pPr>
              <w:pStyle w:val="Default"/>
              <w:numPr>
                <w:ilvl w:val="1"/>
                <w:numId w:val="28"/>
              </w:numPr>
              <w:rPr>
                <w:sz w:val="20"/>
                <w:szCs w:val="20"/>
              </w:rPr>
            </w:pPr>
            <w:r w:rsidRPr="00090A17">
              <w:rPr>
                <w:sz w:val="20"/>
                <w:szCs w:val="20"/>
              </w:rPr>
              <w:t xml:space="preserve">language </w:t>
            </w:r>
          </w:p>
          <w:p w:rsidR="00BA6354" w:rsidRPr="00090A17" w:rsidRDefault="00BA6354" w:rsidP="00BA6354">
            <w:pPr>
              <w:pStyle w:val="Default"/>
              <w:numPr>
                <w:ilvl w:val="1"/>
                <w:numId w:val="28"/>
              </w:numPr>
              <w:rPr>
                <w:sz w:val="20"/>
                <w:szCs w:val="20"/>
              </w:rPr>
            </w:pPr>
            <w:r w:rsidRPr="00090A17">
              <w:rPr>
                <w:sz w:val="20"/>
                <w:szCs w:val="20"/>
              </w:rPr>
              <w:t xml:space="preserve">forms of address </w:t>
            </w:r>
          </w:p>
          <w:p w:rsidR="00BA6354" w:rsidRPr="00090A17" w:rsidRDefault="00BA6354" w:rsidP="00BA6354">
            <w:pPr>
              <w:pStyle w:val="Default"/>
              <w:numPr>
                <w:ilvl w:val="1"/>
                <w:numId w:val="28"/>
              </w:numPr>
              <w:rPr>
                <w:sz w:val="20"/>
                <w:szCs w:val="20"/>
              </w:rPr>
            </w:pPr>
            <w:r w:rsidRPr="00090A17">
              <w:rPr>
                <w:sz w:val="20"/>
                <w:szCs w:val="20"/>
              </w:rPr>
              <w:t xml:space="preserve">grammatical conventions </w:t>
            </w:r>
          </w:p>
          <w:p w:rsidR="00BA6354" w:rsidRPr="00090A17" w:rsidRDefault="00BA6354" w:rsidP="00BA6354">
            <w:pPr>
              <w:pStyle w:val="Default"/>
              <w:numPr>
                <w:ilvl w:val="1"/>
                <w:numId w:val="28"/>
              </w:numPr>
              <w:rPr>
                <w:sz w:val="20"/>
                <w:szCs w:val="20"/>
              </w:rPr>
            </w:pPr>
            <w:r w:rsidRPr="00090A17">
              <w:rPr>
                <w:sz w:val="20"/>
                <w:szCs w:val="20"/>
              </w:rPr>
              <w:t xml:space="preserve">body language, eye contact, gestures (hands-up) </w:t>
            </w:r>
          </w:p>
          <w:p w:rsidR="00BA6354" w:rsidRPr="00090A17" w:rsidRDefault="00BA6354" w:rsidP="00BA6354">
            <w:pPr>
              <w:pStyle w:val="Default"/>
              <w:numPr>
                <w:ilvl w:val="0"/>
                <w:numId w:val="28"/>
              </w:numPr>
              <w:rPr>
                <w:sz w:val="20"/>
                <w:szCs w:val="20"/>
              </w:rPr>
            </w:pPr>
            <w:r w:rsidRPr="00090A17">
              <w:rPr>
                <w:sz w:val="20"/>
                <w:szCs w:val="20"/>
              </w:rPr>
              <w:t>Provide</w:t>
            </w:r>
            <w:r>
              <w:rPr>
                <w:sz w:val="20"/>
                <w:szCs w:val="20"/>
              </w:rPr>
              <w:t>s</w:t>
            </w:r>
            <w:r w:rsidRPr="00090A17">
              <w:rPr>
                <w:sz w:val="20"/>
                <w:szCs w:val="20"/>
              </w:rPr>
              <w:t xml:space="preserve"> feedback to students </w:t>
            </w:r>
          </w:p>
          <w:p w:rsidR="00BA6354" w:rsidRPr="00090A17" w:rsidRDefault="00BA6354" w:rsidP="00BA6354">
            <w:pPr>
              <w:pStyle w:val="Default"/>
              <w:numPr>
                <w:ilvl w:val="0"/>
                <w:numId w:val="28"/>
              </w:numPr>
              <w:rPr>
                <w:sz w:val="20"/>
                <w:szCs w:val="20"/>
              </w:rPr>
            </w:pPr>
            <w:r>
              <w:rPr>
                <w:sz w:val="20"/>
                <w:szCs w:val="20"/>
              </w:rPr>
              <w:t>Gives c</w:t>
            </w:r>
            <w:r w:rsidRPr="00090A17">
              <w:rPr>
                <w:sz w:val="20"/>
                <w:szCs w:val="20"/>
              </w:rPr>
              <w:t>lear instructio</w:t>
            </w:r>
            <w:r>
              <w:rPr>
                <w:sz w:val="20"/>
                <w:szCs w:val="20"/>
              </w:rPr>
              <w:t>ns so students know what to do</w:t>
            </w:r>
          </w:p>
        </w:tc>
      </w:tr>
    </w:tbl>
    <w:p w:rsidR="00BA6354" w:rsidRDefault="00BA6354" w:rsidP="0061125D">
      <w:pPr>
        <w:spacing w:after="160" w:line="259" w:lineRule="auto"/>
        <w:rPr>
          <w:rFonts w:cstheme="minorHAnsi"/>
          <w:b/>
          <w:sz w:val="24"/>
        </w:rPr>
      </w:pPr>
    </w:p>
    <w:p w:rsidR="0061125D" w:rsidRDefault="0061125D" w:rsidP="0061125D">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autoSpaceDE w:val="0"/>
              <w:autoSpaceDN w:val="0"/>
              <w:adjustRightInd w:val="0"/>
              <w:spacing w:after="0" w:line="240" w:lineRule="auto"/>
              <w:rPr>
                <w:rFonts w:cstheme="minorHAnsi"/>
                <w:sz w:val="20"/>
                <w:szCs w:val="20"/>
              </w:rPr>
            </w:pPr>
            <w:r w:rsidRPr="00DC49A0">
              <w:rPr>
                <w:rFonts w:cstheme="minorHAnsi"/>
                <w:b/>
                <w:sz w:val="20"/>
                <w:szCs w:val="20"/>
              </w:rPr>
              <w:lastRenderedPageBreak/>
              <w:t xml:space="preserve">Standard 4- </w:t>
            </w:r>
            <w:r w:rsidRPr="00DC49A0">
              <w:rPr>
                <w:rFonts w:cstheme="minorHAnsi"/>
                <w:b/>
                <w:bCs/>
                <w:sz w:val="20"/>
                <w:szCs w:val="20"/>
              </w:rPr>
              <w:t>Create and maintain supportive and safe learning environments [</w:t>
            </w:r>
            <w:r w:rsidRPr="00DC49A0">
              <w:rPr>
                <w:rFonts w:cstheme="minorHAnsi"/>
                <w:b/>
                <w:sz w:val="20"/>
                <w:szCs w:val="20"/>
              </w:rPr>
              <w:t>Professional Practice Domain]</w:t>
            </w:r>
            <w:r w:rsidRPr="00DC49A0">
              <w:rPr>
                <w:rFonts w:cstheme="minorHAnsi"/>
                <w:b/>
                <w:bCs/>
                <w:sz w:val="20"/>
                <w:szCs w:val="20"/>
              </w:rPr>
              <w:t>:</w:t>
            </w:r>
            <w:r w:rsidRPr="00DC49A0">
              <w:rPr>
                <w:rFonts w:cstheme="minorHAnsi"/>
                <w:sz w:val="20"/>
                <w:szCs w:val="20"/>
              </w:rPr>
              <w:t xml:space="preserve">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74"/>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4.2</w:t>
            </w:r>
            <w:r>
              <w:rPr>
                <w:rFonts w:cstheme="minorHAnsi"/>
                <w:b/>
                <w:sz w:val="20"/>
                <w:szCs w:val="20"/>
              </w:rPr>
              <w:t xml:space="preserve"> Manage classroom activities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7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4.4</w:t>
            </w:r>
            <w:r>
              <w:rPr>
                <w:rFonts w:cstheme="minorHAnsi"/>
                <w:b/>
                <w:bCs/>
                <w:sz w:val="20"/>
                <w:szCs w:val="20"/>
              </w:rPr>
              <w:t xml:space="preserve"> Maintain student safety</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6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4.5</w:t>
            </w:r>
            <w:r>
              <w:rPr>
                <w:rFonts w:cstheme="minorHAnsi"/>
                <w:b/>
                <w:bCs/>
                <w:sz w:val="20"/>
                <w:szCs w:val="20"/>
              </w:rPr>
              <w:t xml:space="preserve"> Use ICT safely, responsibly and ethically</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Supervisor’s comments (Optional):</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4.2</w:t>
            </w:r>
          </w:p>
        </w:tc>
        <w:tc>
          <w:tcPr>
            <w:tcW w:w="9497" w:type="dxa"/>
            <w:gridSpan w:val="2"/>
            <w:shd w:val="clear" w:color="auto" w:fill="D9D9D9" w:themeFill="background1" w:themeFillShade="D9"/>
          </w:tcPr>
          <w:p w:rsidR="00BA6354" w:rsidRDefault="00BA6354" w:rsidP="00BA6354">
            <w:pPr>
              <w:pStyle w:val="Default"/>
              <w:numPr>
                <w:ilvl w:val="0"/>
                <w:numId w:val="29"/>
              </w:numPr>
              <w:rPr>
                <w:sz w:val="20"/>
                <w:szCs w:val="20"/>
              </w:rPr>
            </w:pPr>
            <w:r>
              <w:rPr>
                <w:sz w:val="20"/>
                <w:szCs w:val="20"/>
              </w:rPr>
              <w:t xml:space="preserve">Seeks advice in relation to time frames for activities </w:t>
            </w:r>
          </w:p>
          <w:p w:rsidR="00BA6354" w:rsidRDefault="00BA6354" w:rsidP="00BA6354">
            <w:pPr>
              <w:pStyle w:val="Default"/>
              <w:numPr>
                <w:ilvl w:val="0"/>
                <w:numId w:val="29"/>
              </w:numPr>
              <w:rPr>
                <w:sz w:val="20"/>
                <w:szCs w:val="20"/>
              </w:rPr>
            </w:pPr>
            <w:r>
              <w:rPr>
                <w:sz w:val="20"/>
                <w:szCs w:val="20"/>
              </w:rPr>
              <w:t xml:space="preserve">Stands before a class and gives directions/instructions for brief periods </w:t>
            </w:r>
          </w:p>
          <w:p w:rsidR="00BA6354" w:rsidRDefault="00BA6354" w:rsidP="00BA6354">
            <w:pPr>
              <w:pStyle w:val="Default"/>
              <w:numPr>
                <w:ilvl w:val="0"/>
                <w:numId w:val="29"/>
              </w:numPr>
              <w:rPr>
                <w:sz w:val="20"/>
                <w:szCs w:val="20"/>
              </w:rPr>
            </w:pPr>
            <w:r>
              <w:rPr>
                <w:sz w:val="20"/>
                <w:szCs w:val="20"/>
              </w:rPr>
              <w:t xml:space="preserve">Writes up lesson agendas </w:t>
            </w:r>
          </w:p>
          <w:p w:rsidR="00BA6354" w:rsidRPr="0098695B" w:rsidRDefault="00BA6354" w:rsidP="00BA6354">
            <w:pPr>
              <w:pStyle w:val="Default"/>
              <w:numPr>
                <w:ilvl w:val="0"/>
                <w:numId w:val="29"/>
              </w:numPr>
              <w:rPr>
                <w:sz w:val="20"/>
                <w:szCs w:val="20"/>
              </w:rPr>
            </w:pPr>
            <w:r>
              <w:rPr>
                <w:sz w:val="20"/>
                <w:szCs w:val="20"/>
              </w:rPr>
              <w:t xml:space="preserve">Has simple routines for entering the room, distributing and using equipment, and transitions </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4.4</w:t>
            </w:r>
          </w:p>
        </w:tc>
        <w:tc>
          <w:tcPr>
            <w:tcW w:w="9497" w:type="dxa"/>
            <w:gridSpan w:val="2"/>
            <w:shd w:val="clear" w:color="auto" w:fill="D9D9D9" w:themeFill="background1" w:themeFillShade="D9"/>
          </w:tcPr>
          <w:p w:rsidR="00BA6354" w:rsidRPr="0096641E" w:rsidRDefault="00BA6354" w:rsidP="00BA6354">
            <w:pPr>
              <w:pStyle w:val="Default"/>
              <w:numPr>
                <w:ilvl w:val="0"/>
                <w:numId w:val="30"/>
              </w:numPr>
              <w:rPr>
                <w:sz w:val="20"/>
                <w:szCs w:val="20"/>
              </w:rPr>
            </w:pPr>
            <w:r w:rsidRPr="0096641E">
              <w:rPr>
                <w:sz w:val="20"/>
                <w:szCs w:val="20"/>
              </w:rPr>
              <w:t>Gain</w:t>
            </w:r>
            <w:r>
              <w:rPr>
                <w:sz w:val="20"/>
                <w:szCs w:val="20"/>
              </w:rPr>
              <w:t>s</w:t>
            </w:r>
            <w:r w:rsidRPr="0096641E">
              <w:rPr>
                <w:sz w:val="20"/>
                <w:szCs w:val="20"/>
              </w:rPr>
              <w:t xml:space="preserve"> knowledge of school policies </w:t>
            </w:r>
          </w:p>
          <w:p w:rsidR="00BA6354" w:rsidRPr="0096641E" w:rsidRDefault="00BA6354" w:rsidP="00BA6354">
            <w:pPr>
              <w:pStyle w:val="Default"/>
              <w:numPr>
                <w:ilvl w:val="0"/>
                <w:numId w:val="30"/>
              </w:numPr>
              <w:rPr>
                <w:sz w:val="20"/>
                <w:szCs w:val="20"/>
              </w:rPr>
            </w:pPr>
            <w:r w:rsidRPr="0096641E">
              <w:rPr>
                <w:sz w:val="20"/>
                <w:szCs w:val="20"/>
              </w:rPr>
              <w:t>Discuss</w:t>
            </w:r>
            <w:r>
              <w:rPr>
                <w:sz w:val="20"/>
                <w:szCs w:val="20"/>
              </w:rPr>
              <w:t>es</w:t>
            </w:r>
            <w:r w:rsidRPr="0096641E">
              <w:rPr>
                <w:sz w:val="20"/>
                <w:szCs w:val="20"/>
              </w:rPr>
              <w:t xml:space="preserve"> potential risks with </w:t>
            </w:r>
            <w:r>
              <w:rPr>
                <w:sz w:val="20"/>
                <w:szCs w:val="20"/>
              </w:rPr>
              <w:t>Mentor</w:t>
            </w:r>
          </w:p>
          <w:p w:rsidR="00BA6354" w:rsidRPr="0096641E" w:rsidRDefault="00BA6354" w:rsidP="00BA6354">
            <w:pPr>
              <w:pStyle w:val="Default"/>
              <w:numPr>
                <w:ilvl w:val="0"/>
                <w:numId w:val="30"/>
              </w:numPr>
              <w:tabs>
                <w:tab w:val="center" w:pos="4640"/>
              </w:tabs>
              <w:rPr>
                <w:sz w:val="20"/>
                <w:szCs w:val="20"/>
              </w:rPr>
            </w:pPr>
            <w:r w:rsidRPr="0096641E">
              <w:rPr>
                <w:sz w:val="20"/>
                <w:szCs w:val="20"/>
              </w:rPr>
              <w:t>Respond</w:t>
            </w:r>
            <w:r>
              <w:rPr>
                <w:sz w:val="20"/>
                <w:szCs w:val="20"/>
              </w:rPr>
              <w:t>s</w:t>
            </w:r>
            <w:r w:rsidRPr="0096641E">
              <w:rPr>
                <w:sz w:val="20"/>
                <w:szCs w:val="20"/>
              </w:rPr>
              <w:t xml:space="preserve"> to potentially unsafe situations </w:t>
            </w:r>
            <w:r>
              <w:rPr>
                <w:sz w:val="20"/>
                <w:szCs w:val="20"/>
              </w:rPr>
              <w:tab/>
            </w:r>
          </w:p>
          <w:p w:rsidR="00BA6354" w:rsidRPr="0096641E" w:rsidRDefault="00BA6354" w:rsidP="00BA6354">
            <w:pPr>
              <w:pStyle w:val="Default"/>
              <w:numPr>
                <w:ilvl w:val="0"/>
                <w:numId w:val="30"/>
              </w:numPr>
              <w:rPr>
                <w:sz w:val="20"/>
                <w:szCs w:val="20"/>
              </w:rPr>
            </w:pPr>
            <w:r>
              <w:rPr>
                <w:sz w:val="20"/>
                <w:szCs w:val="20"/>
              </w:rPr>
              <w:t>Documents what strategies/</w:t>
            </w:r>
            <w:r w:rsidRPr="0096641E">
              <w:rPr>
                <w:sz w:val="20"/>
                <w:szCs w:val="20"/>
              </w:rPr>
              <w:t xml:space="preserve">policies and legislation are relevant to school/student/teachers </w:t>
            </w:r>
          </w:p>
          <w:p w:rsidR="00BA6354" w:rsidRPr="00DB3110" w:rsidRDefault="00BA6354" w:rsidP="00BA6354">
            <w:pPr>
              <w:pStyle w:val="Default"/>
              <w:numPr>
                <w:ilvl w:val="0"/>
                <w:numId w:val="30"/>
              </w:numPr>
              <w:rPr>
                <w:sz w:val="20"/>
                <w:szCs w:val="20"/>
              </w:rPr>
            </w:pPr>
            <w:r w:rsidRPr="0096641E">
              <w:rPr>
                <w:sz w:val="20"/>
                <w:szCs w:val="20"/>
              </w:rPr>
              <w:t>Demonstrate</w:t>
            </w:r>
            <w:r>
              <w:rPr>
                <w:sz w:val="20"/>
                <w:szCs w:val="20"/>
              </w:rPr>
              <w:t>s</w:t>
            </w:r>
            <w:r w:rsidRPr="0096641E">
              <w:rPr>
                <w:sz w:val="20"/>
                <w:szCs w:val="20"/>
              </w:rPr>
              <w:t xml:space="preserve"> independent refle</w:t>
            </w:r>
            <w:r>
              <w:rPr>
                <w:sz w:val="20"/>
                <w:szCs w:val="20"/>
              </w:rPr>
              <w:t xml:space="preserve">ctive practices/capacity </w:t>
            </w:r>
            <w:r w:rsidRPr="0096641E">
              <w:rPr>
                <w:sz w:val="20"/>
                <w:szCs w:val="20"/>
              </w:rPr>
              <w:t>which they c</w:t>
            </w:r>
            <w:r>
              <w:rPr>
                <w:sz w:val="20"/>
                <w:szCs w:val="20"/>
              </w:rPr>
              <w:t xml:space="preserve">an translate to future actions </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4.5</w:t>
            </w:r>
          </w:p>
        </w:tc>
        <w:tc>
          <w:tcPr>
            <w:tcW w:w="9497" w:type="dxa"/>
            <w:gridSpan w:val="2"/>
            <w:shd w:val="clear" w:color="auto" w:fill="D9D9D9" w:themeFill="background1" w:themeFillShade="D9"/>
          </w:tcPr>
          <w:p w:rsidR="00BA6354" w:rsidRDefault="00BA6354" w:rsidP="00BA6354">
            <w:pPr>
              <w:pStyle w:val="Default"/>
              <w:numPr>
                <w:ilvl w:val="0"/>
                <w:numId w:val="31"/>
              </w:numPr>
              <w:rPr>
                <w:sz w:val="20"/>
                <w:szCs w:val="20"/>
              </w:rPr>
            </w:pPr>
            <w:r>
              <w:rPr>
                <w:sz w:val="20"/>
                <w:szCs w:val="20"/>
              </w:rPr>
              <w:t xml:space="preserve">Follows school protocol in relation to ICT use </w:t>
            </w:r>
          </w:p>
          <w:p w:rsidR="00BA6354" w:rsidRDefault="00BA6354" w:rsidP="00BA6354">
            <w:pPr>
              <w:pStyle w:val="Default"/>
              <w:numPr>
                <w:ilvl w:val="0"/>
                <w:numId w:val="31"/>
              </w:numPr>
              <w:rPr>
                <w:sz w:val="20"/>
                <w:szCs w:val="20"/>
              </w:rPr>
            </w:pPr>
            <w:r>
              <w:rPr>
                <w:sz w:val="20"/>
                <w:szCs w:val="20"/>
              </w:rPr>
              <w:t xml:space="preserve">Displays ‘common sense’ in relation to appropriate resources </w:t>
            </w:r>
          </w:p>
          <w:p w:rsidR="00BA6354" w:rsidRDefault="00BA6354" w:rsidP="00BA6354">
            <w:pPr>
              <w:pStyle w:val="Default"/>
              <w:numPr>
                <w:ilvl w:val="0"/>
                <w:numId w:val="31"/>
              </w:numPr>
              <w:rPr>
                <w:sz w:val="20"/>
                <w:szCs w:val="20"/>
              </w:rPr>
            </w:pPr>
            <w:r>
              <w:rPr>
                <w:sz w:val="20"/>
                <w:szCs w:val="20"/>
              </w:rPr>
              <w:t xml:space="preserve">Demonstrates a broad range of issues/strategies for safe/ethical/responsible ICT use, within planning (e.g. inappropriate site/content/language etc.) </w:t>
            </w:r>
          </w:p>
          <w:p w:rsidR="00BA6354" w:rsidRDefault="00BA6354" w:rsidP="00BA6354">
            <w:pPr>
              <w:pStyle w:val="Default"/>
              <w:numPr>
                <w:ilvl w:val="0"/>
                <w:numId w:val="31"/>
              </w:numPr>
              <w:rPr>
                <w:sz w:val="20"/>
                <w:szCs w:val="20"/>
              </w:rPr>
            </w:pPr>
            <w:r>
              <w:rPr>
                <w:sz w:val="20"/>
                <w:szCs w:val="20"/>
              </w:rPr>
              <w:t xml:space="preserve">Knows where and how to access/copy </w:t>
            </w:r>
          </w:p>
          <w:p w:rsidR="00BA6354" w:rsidRDefault="00BA6354" w:rsidP="00BA6354">
            <w:pPr>
              <w:pStyle w:val="Default"/>
              <w:numPr>
                <w:ilvl w:val="0"/>
                <w:numId w:val="31"/>
              </w:numPr>
              <w:rPr>
                <w:sz w:val="20"/>
                <w:szCs w:val="20"/>
              </w:rPr>
            </w:pPr>
            <w:r>
              <w:rPr>
                <w:sz w:val="20"/>
                <w:szCs w:val="20"/>
              </w:rPr>
              <w:t xml:space="preserve">Knows and relates to school rules and policies with regards to ICT use </w:t>
            </w:r>
          </w:p>
          <w:p w:rsidR="00BA6354" w:rsidRPr="00DC49A0" w:rsidRDefault="00BA6354" w:rsidP="00BA6354">
            <w:pPr>
              <w:pStyle w:val="Default"/>
              <w:numPr>
                <w:ilvl w:val="0"/>
                <w:numId w:val="31"/>
              </w:numPr>
              <w:rPr>
                <w:rFonts w:asciiTheme="minorHAnsi" w:hAnsiTheme="minorHAnsi" w:cstheme="minorHAnsi"/>
                <w:sz w:val="20"/>
                <w:szCs w:val="20"/>
              </w:rPr>
            </w:pPr>
            <w:r>
              <w:rPr>
                <w:sz w:val="20"/>
                <w:szCs w:val="20"/>
              </w:rPr>
              <w:t>Follows the modelling and program of the Mentor</w:t>
            </w:r>
          </w:p>
        </w:tc>
      </w:tr>
    </w:tbl>
    <w:p w:rsidR="0061125D" w:rsidRDefault="0061125D" w:rsidP="0061125D">
      <w:pPr>
        <w:spacing w:after="160" w:line="259" w:lineRule="auto"/>
        <w:rPr>
          <w:rFonts w:cstheme="minorHAnsi"/>
          <w:b/>
          <w:color w:val="FF0000"/>
          <w:sz w:val="24"/>
        </w:rPr>
      </w:pPr>
    </w:p>
    <w:p w:rsidR="00BA6354" w:rsidRDefault="00BA6354" w:rsidP="0061125D">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pStyle w:val="Heading3"/>
              <w:spacing w:before="0" w:line="240" w:lineRule="auto"/>
              <w:outlineLvl w:val="2"/>
              <w:rPr>
                <w:rFonts w:asciiTheme="minorHAnsi" w:hAnsiTheme="minorHAnsi" w:cstheme="minorHAnsi"/>
                <w:color w:val="auto"/>
                <w:sz w:val="20"/>
                <w:szCs w:val="20"/>
              </w:rPr>
            </w:pPr>
            <w:r w:rsidRPr="00DC49A0">
              <w:rPr>
                <w:rFonts w:asciiTheme="minorHAnsi" w:hAnsiTheme="minorHAnsi" w:cstheme="minorHAnsi"/>
                <w:color w:val="auto"/>
                <w:sz w:val="20"/>
                <w:szCs w:val="20"/>
              </w:rPr>
              <w:lastRenderedPageBreak/>
              <w:t>Standard 5 - Assess, provide feedback and report on student learning</w:t>
            </w:r>
          </w:p>
          <w:p w:rsidR="00BA6354" w:rsidRPr="00DC49A0" w:rsidRDefault="00BA6354" w:rsidP="00BA6354">
            <w:pPr>
              <w:pStyle w:val="Heading3"/>
              <w:spacing w:before="0" w:line="240" w:lineRule="auto"/>
              <w:outlineLvl w:val="2"/>
              <w:rPr>
                <w:rFonts w:asciiTheme="minorHAnsi" w:hAnsiTheme="minorHAnsi" w:cstheme="minorHAnsi"/>
                <w:sz w:val="20"/>
                <w:szCs w:val="20"/>
              </w:rPr>
            </w:pPr>
            <w:r w:rsidRPr="00DC49A0">
              <w:rPr>
                <w:rFonts w:asciiTheme="minorHAnsi" w:hAnsiTheme="minorHAnsi" w:cstheme="minorHAnsi"/>
                <w:color w:val="auto"/>
                <w:sz w:val="20"/>
                <w:szCs w:val="20"/>
              </w:rPr>
              <w:t>[Professional Practice]:</w:t>
            </w:r>
            <w:r w:rsidRPr="00DC49A0">
              <w:rPr>
                <w:rFonts w:asciiTheme="minorHAnsi" w:hAnsiTheme="minorHAnsi" w:cstheme="minorHAnsi"/>
                <w:sz w:val="20"/>
                <w:szCs w:val="20"/>
              </w:rPr>
              <w:t xml:space="preserve">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74"/>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5.1</w:t>
            </w:r>
            <w:r>
              <w:rPr>
                <w:rFonts w:cstheme="minorHAnsi"/>
                <w:b/>
                <w:sz w:val="20"/>
                <w:szCs w:val="20"/>
              </w:rPr>
              <w:t xml:space="preserve"> Assess student learning</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7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5.2</w:t>
            </w:r>
            <w:r>
              <w:rPr>
                <w:rFonts w:cstheme="minorHAnsi"/>
                <w:b/>
                <w:bCs/>
                <w:sz w:val="20"/>
                <w:szCs w:val="20"/>
              </w:rPr>
              <w:t xml:space="preserve"> Provide feedback to students on their learning</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269"/>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5.4</w:t>
            </w:r>
            <w:r>
              <w:rPr>
                <w:rFonts w:cstheme="minorHAnsi"/>
                <w:b/>
                <w:bCs/>
                <w:sz w:val="20"/>
                <w:szCs w:val="20"/>
              </w:rPr>
              <w:t xml:space="preserve"> Interpret student data</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Supervisor’s comments (Optional):</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5.1</w:t>
            </w:r>
          </w:p>
        </w:tc>
        <w:tc>
          <w:tcPr>
            <w:tcW w:w="9497" w:type="dxa"/>
            <w:gridSpan w:val="2"/>
            <w:shd w:val="clear" w:color="auto" w:fill="D9D9D9" w:themeFill="background1" w:themeFillShade="D9"/>
          </w:tcPr>
          <w:p w:rsidR="00BA6354" w:rsidRPr="00CB6E79" w:rsidRDefault="00BA6354" w:rsidP="00BA6354">
            <w:pPr>
              <w:pStyle w:val="Default"/>
              <w:numPr>
                <w:ilvl w:val="0"/>
                <w:numId w:val="32"/>
              </w:numPr>
              <w:rPr>
                <w:sz w:val="20"/>
                <w:szCs w:val="20"/>
              </w:rPr>
            </w:pPr>
            <w:r>
              <w:rPr>
                <w:sz w:val="20"/>
                <w:szCs w:val="20"/>
              </w:rPr>
              <w:t>A</w:t>
            </w:r>
            <w:r w:rsidRPr="00CB6E79">
              <w:rPr>
                <w:sz w:val="20"/>
                <w:szCs w:val="20"/>
              </w:rPr>
              <w:t>sk</w:t>
            </w:r>
            <w:r>
              <w:rPr>
                <w:sz w:val="20"/>
                <w:szCs w:val="20"/>
              </w:rPr>
              <w:t>s</w:t>
            </w:r>
            <w:r w:rsidRPr="00CB6E79">
              <w:rPr>
                <w:sz w:val="20"/>
                <w:szCs w:val="20"/>
              </w:rPr>
              <w:t xml:space="preserve"> to see assessment items/strategies and </w:t>
            </w:r>
            <w:r>
              <w:rPr>
                <w:sz w:val="20"/>
                <w:szCs w:val="20"/>
              </w:rPr>
              <w:t xml:space="preserve">the </w:t>
            </w:r>
            <w:r w:rsidRPr="00CB6E79">
              <w:rPr>
                <w:sz w:val="20"/>
                <w:szCs w:val="20"/>
              </w:rPr>
              <w:t xml:space="preserve">processes </w:t>
            </w:r>
            <w:r>
              <w:rPr>
                <w:sz w:val="20"/>
                <w:szCs w:val="20"/>
              </w:rPr>
              <w:t xml:space="preserve">used by the Mentor/school and seeks </w:t>
            </w:r>
            <w:r w:rsidRPr="00CB6E79">
              <w:rPr>
                <w:sz w:val="20"/>
                <w:szCs w:val="20"/>
              </w:rPr>
              <w:t>these things</w:t>
            </w:r>
            <w:r>
              <w:rPr>
                <w:sz w:val="20"/>
                <w:szCs w:val="20"/>
              </w:rPr>
              <w:t xml:space="preserve"> out</w:t>
            </w:r>
            <w:r w:rsidRPr="00CB6E79">
              <w:rPr>
                <w:sz w:val="20"/>
                <w:szCs w:val="20"/>
              </w:rPr>
              <w:t xml:space="preserve"> </w:t>
            </w:r>
          </w:p>
          <w:p w:rsidR="00BA6354" w:rsidRPr="00CB6E79" w:rsidRDefault="00BA6354" w:rsidP="00BA6354">
            <w:pPr>
              <w:pStyle w:val="Default"/>
              <w:numPr>
                <w:ilvl w:val="0"/>
                <w:numId w:val="32"/>
              </w:numPr>
              <w:rPr>
                <w:sz w:val="20"/>
                <w:szCs w:val="20"/>
              </w:rPr>
            </w:pPr>
            <w:r w:rsidRPr="00CB6E79">
              <w:rPr>
                <w:sz w:val="20"/>
                <w:szCs w:val="20"/>
              </w:rPr>
              <w:t>Acknowledge</w:t>
            </w:r>
            <w:r>
              <w:rPr>
                <w:sz w:val="20"/>
                <w:szCs w:val="20"/>
              </w:rPr>
              <w:t>s</w:t>
            </w:r>
            <w:r w:rsidRPr="00CB6E79">
              <w:rPr>
                <w:sz w:val="20"/>
                <w:szCs w:val="20"/>
              </w:rPr>
              <w:t xml:space="preserve"> that assessment is driven by work programs/</w:t>
            </w:r>
            <w:r>
              <w:rPr>
                <w:sz w:val="20"/>
                <w:szCs w:val="20"/>
              </w:rPr>
              <w:t>curriculum documents</w:t>
            </w:r>
            <w:r w:rsidRPr="00CB6E79">
              <w:rPr>
                <w:sz w:val="20"/>
                <w:szCs w:val="20"/>
              </w:rPr>
              <w:t xml:space="preserve"> etc. </w:t>
            </w:r>
          </w:p>
          <w:p w:rsidR="00BA6354" w:rsidRPr="00CB6E79" w:rsidRDefault="00BA6354" w:rsidP="00BA6354">
            <w:pPr>
              <w:pStyle w:val="Default"/>
              <w:numPr>
                <w:ilvl w:val="0"/>
                <w:numId w:val="32"/>
              </w:numPr>
              <w:rPr>
                <w:sz w:val="20"/>
                <w:szCs w:val="20"/>
              </w:rPr>
            </w:pPr>
            <w:r>
              <w:rPr>
                <w:sz w:val="20"/>
                <w:szCs w:val="20"/>
              </w:rPr>
              <w:t>Through discussion with M</w:t>
            </w:r>
            <w:r w:rsidRPr="00CB6E79">
              <w:rPr>
                <w:sz w:val="20"/>
                <w:szCs w:val="20"/>
              </w:rPr>
              <w:t>entor</w:t>
            </w:r>
            <w:r>
              <w:rPr>
                <w:sz w:val="20"/>
                <w:szCs w:val="20"/>
              </w:rPr>
              <w:t>,</w:t>
            </w:r>
            <w:r w:rsidRPr="00CB6E79">
              <w:rPr>
                <w:sz w:val="20"/>
                <w:szCs w:val="20"/>
              </w:rPr>
              <w:t xml:space="preserve"> demo</w:t>
            </w:r>
            <w:r>
              <w:rPr>
                <w:sz w:val="20"/>
                <w:szCs w:val="20"/>
              </w:rPr>
              <w:t>nstrates</w:t>
            </w:r>
            <w:r w:rsidRPr="00CB6E79">
              <w:rPr>
                <w:sz w:val="20"/>
                <w:szCs w:val="20"/>
              </w:rPr>
              <w:t xml:space="preserve"> differentiation between informal/formal/summative/forma</w:t>
            </w:r>
            <w:r>
              <w:rPr>
                <w:sz w:val="20"/>
                <w:szCs w:val="20"/>
              </w:rPr>
              <w:t xml:space="preserve">tive </w:t>
            </w:r>
            <w:proofErr w:type="gramStart"/>
            <w:r w:rsidRPr="00CB6E79">
              <w:rPr>
                <w:sz w:val="20"/>
                <w:szCs w:val="20"/>
              </w:rPr>
              <w:t>assessment</w:t>
            </w:r>
            <w:proofErr w:type="gramEnd"/>
            <w:r w:rsidRPr="00CB6E79">
              <w:rPr>
                <w:sz w:val="20"/>
                <w:szCs w:val="20"/>
              </w:rPr>
              <w:t xml:space="preserve"> etc. </w:t>
            </w:r>
          </w:p>
          <w:p w:rsidR="00BA6354" w:rsidRPr="00CB6E79" w:rsidRDefault="00BA6354" w:rsidP="00BA6354">
            <w:pPr>
              <w:pStyle w:val="Default"/>
              <w:numPr>
                <w:ilvl w:val="0"/>
                <w:numId w:val="32"/>
              </w:numPr>
              <w:rPr>
                <w:sz w:val="20"/>
                <w:szCs w:val="20"/>
              </w:rPr>
            </w:pPr>
            <w:r w:rsidRPr="00CB6E79">
              <w:rPr>
                <w:sz w:val="20"/>
                <w:szCs w:val="20"/>
              </w:rPr>
              <w:t>Use</w:t>
            </w:r>
            <w:r>
              <w:rPr>
                <w:sz w:val="20"/>
                <w:szCs w:val="20"/>
              </w:rPr>
              <w:t>s</w:t>
            </w:r>
            <w:r w:rsidRPr="00CB6E79">
              <w:rPr>
                <w:sz w:val="20"/>
                <w:szCs w:val="20"/>
              </w:rPr>
              <w:t xml:space="preserve"> formal and informal s</w:t>
            </w:r>
            <w:r>
              <w:rPr>
                <w:sz w:val="20"/>
                <w:szCs w:val="20"/>
              </w:rPr>
              <w:t>trategies in the single lesson</w:t>
            </w:r>
          </w:p>
          <w:p w:rsidR="00BA6354" w:rsidRPr="00CB6E79" w:rsidRDefault="00BA6354" w:rsidP="00BA6354">
            <w:pPr>
              <w:pStyle w:val="Default"/>
              <w:numPr>
                <w:ilvl w:val="0"/>
                <w:numId w:val="32"/>
              </w:numPr>
              <w:rPr>
                <w:sz w:val="20"/>
                <w:szCs w:val="20"/>
              </w:rPr>
            </w:pPr>
            <w:r>
              <w:rPr>
                <w:sz w:val="20"/>
                <w:szCs w:val="20"/>
              </w:rPr>
              <w:t>Observes marking</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5.2</w:t>
            </w:r>
          </w:p>
        </w:tc>
        <w:tc>
          <w:tcPr>
            <w:tcW w:w="9497" w:type="dxa"/>
            <w:gridSpan w:val="2"/>
            <w:shd w:val="clear" w:color="auto" w:fill="D9D9D9" w:themeFill="background1" w:themeFillShade="D9"/>
          </w:tcPr>
          <w:p w:rsidR="00BA6354" w:rsidRDefault="00BA6354" w:rsidP="00BA6354">
            <w:pPr>
              <w:pStyle w:val="Default"/>
              <w:numPr>
                <w:ilvl w:val="0"/>
                <w:numId w:val="33"/>
              </w:numPr>
              <w:rPr>
                <w:sz w:val="20"/>
                <w:szCs w:val="20"/>
              </w:rPr>
            </w:pPr>
            <w:r>
              <w:rPr>
                <w:sz w:val="20"/>
                <w:szCs w:val="20"/>
              </w:rPr>
              <w:t xml:space="preserve">Demonstrates an understanding of the place of feedback within the teaching process </w:t>
            </w:r>
          </w:p>
          <w:p w:rsidR="00BA6354" w:rsidRDefault="00BA6354" w:rsidP="00BA6354">
            <w:pPr>
              <w:pStyle w:val="Default"/>
              <w:numPr>
                <w:ilvl w:val="0"/>
                <w:numId w:val="33"/>
              </w:numPr>
              <w:rPr>
                <w:sz w:val="20"/>
                <w:szCs w:val="20"/>
              </w:rPr>
            </w:pPr>
            <w:r>
              <w:rPr>
                <w:sz w:val="20"/>
                <w:szCs w:val="20"/>
              </w:rPr>
              <w:t xml:space="preserve">Observes the Mentor and records a range of feedback strategies </w:t>
            </w:r>
          </w:p>
          <w:p w:rsidR="00BA6354" w:rsidRPr="00CB6E79" w:rsidRDefault="00BA6354" w:rsidP="00BA6354">
            <w:pPr>
              <w:pStyle w:val="Default"/>
              <w:numPr>
                <w:ilvl w:val="0"/>
                <w:numId w:val="33"/>
              </w:numPr>
              <w:rPr>
                <w:sz w:val="20"/>
                <w:szCs w:val="20"/>
              </w:rPr>
            </w:pPr>
            <w:r>
              <w:rPr>
                <w:sz w:val="20"/>
                <w:szCs w:val="20"/>
              </w:rPr>
              <w:t>Uses opportunities to give feedback to students on their learning e.g. response to answers, response to class tasks</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bCs/>
                <w:sz w:val="20"/>
                <w:szCs w:val="20"/>
              </w:rPr>
            </w:pPr>
            <w:r w:rsidRPr="00DC49A0">
              <w:rPr>
                <w:rFonts w:cstheme="minorHAnsi"/>
                <w:b/>
                <w:bCs/>
                <w:sz w:val="20"/>
                <w:szCs w:val="20"/>
              </w:rPr>
              <w:t>5.4</w:t>
            </w:r>
          </w:p>
        </w:tc>
        <w:tc>
          <w:tcPr>
            <w:tcW w:w="9497" w:type="dxa"/>
            <w:gridSpan w:val="2"/>
            <w:shd w:val="clear" w:color="auto" w:fill="D9D9D9" w:themeFill="background1" w:themeFillShade="D9"/>
          </w:tcPr>
          <w:p w:rsidR="00BA6354" w:rsidRDefault="00BA6354" w:rsidP="00BA6354">
            <w:pPr>
              <w:pStyle w:val="Default"/>
              <w:numPr>
                <w:ilvl w:val="0"/>
                <w:numId w:val="34"/>
              </w:numPr>
              <w:rPr>
                <w:sz w:val="20"/>
                <w:szCs w:val="20"/>
              </w:rPr>
            </w:pPr>
            <w:r>
              <w:rPr>
                <w:sz w:val="20"/>
                <w:szCs w:val="20"/>
              </w:rPr>
              <w:t xml:space="preserve">Acknowledges that previous student work/responses/outcomes can be used to reflect and plan future curriculum/assessment development </w:t>
            </w:r>
          </w:p>
          <w:p w:rsidR="00BA6354" w:rsidRPr="00870056" w:rsidRDefault="00BA6354" w:rsidP="00BA6354">
            <w:pPr>
              <w:pStyle w:val="Default"/>
              <w:numPr>
                <w:ilvl w:val="0"/>
                <w:numId w:val="34"/>
              </w:numPr>
              <w:rPr>
                <w:sz w:val="20"/>
                <w:szCs w:val="20"/>
              </w:rPr>
            </w:pPr>
            <w:r>
              <w:rPr>
                <w:sz w:val="20"/>
                <w:szCs w:val="20"/>
              </w:rPr>
              <w:t xml:space="preserve">Observes and understands the process used by a year level/school etc. </w:t>
            </w:r>
          </w:p>
        </w:tc>
      </w:tr>
    </w:tbl>
    <w:p w:rsidR="0061125D" w:rsidRDefault="0061125D" w:rsidP="0061125D">
      <w:pPr>
        <w:spacing w:after="160" w:line="259" w:lineRule="auto"/>
        <w:rPr>
          <w:rFonts w:cstheme="minorHAnsi"/>
          <w:b/>
          <w:color w:val="FF0000"/>
          <w:sz w:val="24"/>
        </w:rPr>
      </w:pPr>
    </w:p>
    <w:p w:rsidR="00BA6354" w:rsidRDefault="00BA6354" w:rsidP="0061125D">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autoSpaceDE w:val="0"/>
              <w:autoSpaceDN w:val="0"/>
              <w:adjustRightInd w:val="0"/>
              <w:spacing w:after="0" w:line="240" w:lineRule="auto"/>
              <w:rPr>
                <w:rFonts w:cstheme="minorHAnsi"/>
                <w:b/>
                <w:bCs/>
                <w:sz w:val="20"/>
                <w:szCs w:val="20"/>
              </w:rPr>
            </w:pPr>
            <w:r w:rsidRPr="00DC49A0">
              <w:rPr>
                <w:rFonts w:cstheme="minorHAnsi"/>
                <w:b/>
                <w:sz w:val="20"/>
                <w:szCs w:val="20"/>
              </w:rPr>
              <w:lastRenderedPageBreak/>
              <w:t xml:space="preserve">Standard 6 – </w:t>
            </w:r>
            <w:r w:rsidRPr="00DC49A0">
              <w:rPr>
                <w:rFonts w:cstheme="minorHAnsi"/>
                <w:b/>
                <w:bCs/>
                <w:sz w:val="20"/>
                <w:szCs w:val="20"/>
              </w:rPr>
              <w:t xml:space="preserve">Engage in professional learning </w:t>
            </w:r>
          </w:p>
          <w:p w:rsidR="00BA6354" w:rsidRPr="00DC49A0" w:rsidRDefault="00BA6354" w:rsidP="00BA6354">
            <w:pPr>
              <w:autoSpaceDE w:val="0"/>
              <w:autoSpaceDN w:val="0"/>
              <w:adjustRightInd w:val="0"/>
              <w:spacing w:after="0" w:line="240" w:lineRule="auto"/>
              <w:rPr>
                <w:rFonts w:cstheme="minorHAnsi"/>
                <w:sz w:val="20"/>
                <w:szCs w:val="20"/>
              </w:rPr>
            </w:pPr>
            <w:r w:rsidRPr="00DC49A0">
              <w:rPr>
                <w:rFonts w:cstheme="minorHAnsi"/>
                <w:b/>
                <w:bCs/>
                <w:sz w:val="20"/>
                <w:szCs w:val="20"/>
              </w:rPr>
              <w:t>[</w:t>
            </w:r>
            <w:r w:rsidRPr="00DC49A0">
              <w:rPr>
                <w:rFonts w:cstheme="minorHAnsi"/>
                <w:b/>
                <w:sz w:val="20"/>
                <w:szCs w:val="20"/>
              </w:rPr>
              <w:t>Professional Engagement]</w:t>
            </w:r>
            <w:r w:rsidRPr="00DC49A0">
              <w:rPr>
                <w:rFonts w:cstheme="minorHAnsi"/>
                <w:b/>
                <w:bCs/>
                <w:sz w:val="20"/>
                <w:szCs w:val="20"/>
              </w:rPr>
              <w:t>:</w:t>
            </w:r>
            <w:r w:rsidRPr="00DC49A0">
              <w:rPr>
                <w:rFonts w:cstheme="minorHAnsi"/>
                <w:sz w:val="20"/>
                <w:szCs w:val="20"/>
              </w:rPr>
              <w:t xml:space="preserve">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274"/>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6.3</w:t>
            </w:r>
            <w:r>
              <w:rPr>
                <w:rFonts w:cstheme="minorHAnsi"/>
                <w:b/>
                <w:sz w:val="20"/>
                <w:szCs w:val="20"/>
              </w:rPr>
              <w:t xml:space="preserve"> </w:t>
            </w:r>
            <w:r w:rsidRPr="00634A1C">
              <w:rPr>
                <w:rFonts w:cstheme="minorHAnsi"/>
                <w:b/>
                <w:color w:val="000000"/>
                <w:sz w:val="20"/>
                <w:szCs w:val="20"/>
              </w:rPr>
              <w:t>Engage with colleagues and improve practice</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Supervisor’s comments (Optional):</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6.3</w:t>
            </w:r>
          </w:p>
        </w:tc>
        <w:tc>
          <w:tcPr>
            <w:tcW w:w="9497" w:type="dxa"/>
            <w:gridSpan w:val="2"/>
            <w:shd w:val="clear" w:color="auto" w:fill="D9D9D9" w:themeFill="background1" w:themeFillShade="D9"/>
          </w:tcPr>
          <w:p w:rsidR="00BA6354" w:rsidRPr="004267D4" w:rsidRDefault="00BA6354" w:rsidP="00BA6354">
            <w:pPr>
              <w:pStyle w:val="ListParagraph"/>
              <w:numPr>
                <w:ilvl w:val="0"/>
                <w:numId w:val="17"/>
              </w:numPr>
              <w:spacing w:after="0" w:line="240" w:lineRule="auto"/>
              <w:rPr>
                <w:sz w:val="20"/>
                <w:szCs w:val="20"/>
              </w:rPr>
            </w:pPr>
            <w:r>
              <w:rPr>
                <w:sz w:val="20"/>
                <w:szCs w:val="20"/>
              </w:rPr>
              <w:t>Discusses</w:t>
            </w:r>
            <w:r w:rsidRPr="004267D4">
              <w:rPr>
                <w:sz w:val="20"/>
                <w:szCs w:val="20"/>
              </w:rPr>
              <w:t xml:space="preserve"> with </w:t>
            </w:r>
            <w:r>
              <w:rPr>
                <w:sz w:val="20"/>
                <w:szCs w:val="20"/>
              </w:rPr>
              <w:t>M</w:t>
            </w:r>
            <w:r w:rsidRPr="004267D4">
              <w:rPr>
                <w:sz w:val="20"/>
                <w:szCs w:val="20"/>
              </w:rPr>
              <w:t>entor</w:t>
            </w:r>
            <w:r>
              <w:rPr>
                <w:sz w:val="20"/>
                <w:szCs w:val="20"/>
              </w:rPr>
              <w:t>,</w:t>
            </w:r>
            <w:r w:rsidRPr="004267D4">
              <w:rPr>
                <w:sz w:val="20"/>
                <w:szCs w:val="20"/>
              </w:rPr>
              <w:t xml:space="preserve"> areas for improvement</w:t>
            </w:r>
          </w:p>
          <w:p w:rsidR="00BA6354" w:rsidRDefault="00BA6354" w:rsidP="00BA6354">
            <w:pPr>
              <w:pStyle w:val="ListParagraph"/>
              <w:numPr>
                <w:ilvl w:val="0"/>
                <w:numId w:val="17"/>
              </w:numPr>
              <w:spacing w:after="0" w:line="240" w:lineRule="auto"/>
              <w:rPr>
                <w:sz w:val="20"/>
                <w:szCs w:val="20"/>
              </w:rPr>
            </w:pPr>
            <w:r>
              <w:rPr>
                <w:sz w:val="20"/>
                <w:szCs w:val="20"/>
              </w:rPr>
              <w:t>Applies</w:t>
            </w:r>
            <w:r w:rsidRPr="004267D4">
              <w:rPr>
                <w:sz w:val="20"/>
                <w:szCs w:val="20"/>
              </w:rPr>
              <w:t xml:space="preserve"> constructive feedback from </w:t>
            </w:r>
            <w:r>
              <w:rPr>
                <w:sz w:val="20"/>
                <w:szCs w:val="20"/>
              </w:rPr>
              <w:t>M</w:t>
            </w:r>
            <w:r w:rsidRPr="004267D4">
              <w:rPr>
                <w:sz w:val="20"/>
                <w:szCs w:val="20"/>
              </w:rPr>
              <w:t>entors to improve teaching practices</w:t>
            </w:r>
          </w:p>
          <w:p w:rsidR="00BA6354" w:rsidRPr="00DC49A0" w:rsidRDefault="00BA6354" w:rsidP="00BA6354">
            <w:pPr>
              <w:pStyle w:val="Default"/>
              <w:numPr>
                <w:ilvl w:val="0"/>
                <w:numId w:val="17"/>
              </w:numPr>
              <w:rPr>
                <w:rFonts w:asciiTheme="minorHAnsi" w:hAnsiTheme="minorHAnsi" w:cstheme="minorHAnsi"/>
                <w:sz w:val="20"/>
                <w:szCs w:val="20"/>
              </w:rPr>
            </w:pPr>
            <w:r>
              <w:rPr>
                <w:sz w:val="20"/>
                <w:szCs w:val="20"/>
              </w:rPr>
              <w:t>Seeks feedback for improvement</w:t>
            </w:r>
          </w:p>
        </w:tc>
      </w:tr>
    </w:tbl>
    <w:p w:rsidR="0061125D" w:rsidRDefault="0061125D" w:rsidP="0061125D">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1277"/>
        <w:gridCol w:w="6520"/>
        <w:gridCol w:w="2977"/>
      </w:tblGrid>
      <w:tr w:rsidR="00BA6354" w:rsidRPr="00DC49A0" w:rsidTr="00BA6354">
        <w:trPr>
          <w:trHeight w:val="1068"/>
        </w:trPr>
        <w:tc>
          <w:tcPr>
            <w:tcW w:w="7797" w:type="dxa"/>
            <w:gridSpan w:val="2"/>
            <w:tcBorders>
              <w:top w:val="single" w:sz="4" w:space="0" w:color="auto"/>
              <w:left w:val="single" w:sz="4" w:space="0" w:color="auto"/>
              <w:right w:val="single" w:sz="4" w:space="0" w:color="auto"/>
            </w:tcBorders>
          </w:tcPr>
          <w:p w:rsidR="00BA6354" w:rsidRPr="00DC49A0" w:rsidRDefault="00BA6354" w:rsidP="00BA6354">
            <w:pPr>
              <w:autoSpaceDE w:val="0"/>
              <w:autoSpaceDN w:val="0"/>
              <w:adjustRightInd w:val="0"/>
              <w:spacing w:after="0" w:line="240" w:lineRule="auto"/>
              <w:rPr>
                <w:rFonts w:cstheme="minorHAnsi"/>
                <w:sz w:val="20"/>
                <w:szCs w:val="20"/>
              </w:rPr>
            </w:pPr>
            <w:r w:rsidRPr="00DC49A0">
              <w:rPr>
                <w:rFonts w:cstheme="minorHAnsi"/>
                <w:b/>
                <w:sz w:val="20"/>
                <w:szCs w:val="20"/>
              </w:rPr>
              <w:t xml:space="preserve">Standard 7 – </w:t>
            </w:r>
            <w:r w:rsidRPr="00DC49A0">
              <w:rPr>
                <w:rFonts w:cstheme="minorHAnsi"/>
                <w:b/>
                <w:bCs/>
                <w:sz w:val="20"/>
                <w:szCs w:val="20"/>
              </w:rPr>
              <w:t>Engage professionally with colleagues, parents/carers and the community [</w:t>
            </w:r>
            <w:r w:rsidRPr="00DC49A0">
              <w:rPr>
                <w:rFonts w:cstheme="minorHAnsi"/>
                <w:b/>
                <w:sz w:val="20"/>
                <w:szCs w:val="20"/>
              </w:rPr>
              <w:t>Professional Engagement]</w:t>
            </w:r>
            <w:r w:rsidRPr="00DC49A0">
              <w:rPr>
                <w:rFonts w:cstheme="minorHAnsi"/>
                <w:b/>
                <w:bCs/>
                <w:sz w:val="20"/>
                <w:szCs w:val="20"/>
              </w:rPr>
              <w:t>:</w:t>
            </w:r>
            <w:r w:rsidRPr="00DC49A0">
              <w:rPr>
                <w:rFonts w:cstheme="minorHAnsi"/>
                <w:sz w:val="20"/>
                <w:szCs w:val="20"/>
              </w:rPr>
              <w:t xml:space="preserve"> </w:t>
            </w:r>
          </w:p>
          <w:p w:rsidR="00BA6354" w:rsidRPr="00DC49A0" w:rsidRDefault="00BA6354" w:rsidP="00BA6354">
            <w:pPr>
              <w:autoSpaceDE w:val="0"/>
              <w:autoSpaceDN w:val="0"/>
              <w:adjustRightInd w:val="0"/>
              <w:spacing w:after="0" w:line="240" w:lineRule="auto"/>
              <w:rPr>
                <w:rFonts w:cstheme="minorHAnsi"/>
                <w:b/>
                <w:sz w:val="20"/>
                <w:szCs w:val="20"/>
              </w:rPr>
            </w:pPr>
            <w:r w:rsidRPr="00DC49A0">
              <w:rPr>
                <w:rFonts w:cstheme="minorHAns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hemeFill="background1" w:themeFillShade="D9"/>
          </w:tcPr>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0 </w:t>
            </w:r>
            <w:r w:rsidRPr="00DC49A0">
              <w:rPr>
                <w:rFonts w:cstheme="minorHAnsi"/>
                <w:sz w:val="20"/>
                <w:szCs w:val="20"/>
              </w:rPr>
              <w:tab/>
              <w:t>– Not demonstrated</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1 </w:t>
            </w:r>
            <w:r w:rsidRPr="00DC49A0">
              <w:rPr>
                <w:rFonts w:cstheme="minorHAnsi"/>
                <w:sz w:val="20"/>
                <w:szCs w:val="20"/>
              </w:rPr>
              <w:tab/>
              <w:t>– Demonstrated occasionally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2 </w:t>
            </w:r>
            <w:r w:rsidRPr="00DC49A0">
              <w:rPr>
                <w:rFonts w:cstheme="minorHAnsi"/>
                <w:sz w:val="20"/>
                <w:szCs w:val="20"/>
              </w:rPr>
              <w:tab/>
              <w:t>– Demonstrated regularly</w:t>
            </w:r>
          </w:p>
          <w:p w:rsidR="00BA6354" w:rsidRPr="00DC49A0" w:rsidRDefault="00BA6354" w:rsidP="00BA6354">
            <w:pPr>
              <w:spacing w:after="0" w:line="240" w:lineRule="auto"/>
              <w:ind w:left="317" w:hanging="317"/>
              <w:rPr>
                <w:rFonts w:cstheme="minorHAnsi"/>
                <w:sz w:val="20"/>
                <w:szCs w:val="20"/>
              </w:rPr>
            </w:pPr>
            <w:r w:rsidRPr="00DC49A0">
              <w:rPr>
                <w:rFonts w:cstheme="minorHAnsi"/>
                <w:sz w:val="20"/>
                <w:szCs w:val="20"/>
              </w:rPr>
              <w:t xml:space="preserve">3 </w:t>
            </w:r>
            <w:r w:rsidRPr="00DC49A0">
              <w:rPr>
                <w:rFonts w:cstheme="minorHAnsi"/>
                <w:sz w:val="20"/>
                <w:szCs w:val="20"/>
              </w:rPr>
              <w:tab/>
              <w:t>– Demonstrated consistently</w:t>
            </w:r>
          </w:p>
        </w:tc>
      </w:tr>
      <w:tr w:rsidR="00BA6354" w:rsidRPr="00DC49A0" w:rsidTr="00BA6354">
        <w:trPr>
          <w:trHeight w:val="467"/>
        </w:trPr>
        <w:tc>
          <w:tcPr>
            <w:tcW w:w="77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Pr>
                <w:rFonts w:cstheme="minorHAnsi"/>
                <w:b/>
                <w:sz w:val="20"/>
                <w:szCs w:val="20"/>
              </w:rPr>
              <w:t>Focus areas</w:t>
            </w:r>
          </w:p>
        </w:tc>
        <w:tc>
          <w:tcPr>
            <w:tcW w:w="2977" w:type="dxa"/>
            <w:tcBorders>
              <w:top w:val="single" w:sz="4" w:space="0" w:color="auto"/>
            </w:tcBorders>
            <w:shd w:val="clear" w:color="auto" w:fill="D9D9D9" w:themeFill="background1" w:themeFillShade="D9"/>
          </w:tcPr>
          <w:p w:rsidR="00BA6354" w:rsidRPr="00DC49A0" w:rsidRDefault="00BA6354" w:rsidP="00BA6354">
            <w:pPr>
              <w:spacing w:after="0" w:line="240" w:lineRule="auto"/>
              <w:jc w:val="center"/>
              <w:rPr>
                <w:rFonts w:cstheme="minorHAnsi"/>
                <w:b/>
                <w:sz w:val="20"/>
                <w:szCs w:val="20"/>
              </w:rPr>
            </w:pPr>
            <w:r w:rsidRPr="00DC49A0">
              <w:rPr>
                <w:rFonts w:cstheme="minorHAnsi"/>
                <w:b/>
                <w:sz w:val="20"/>
                <w:szCs w:val="20"/>
              </w:rPr>
              <w:t>Level Achieved</w:t>
            </w:r>
          </w:p>
        </w:tc>
      </w:tr>
      <w:tr w:rsidR="00BA6354" w:rsidRPr="00DC49A0" w:rsidTr="00BA6354">
        <w:trPr>
          <w:trHeight w:val="561"/>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7.1</w:t>
            </w:r>
            <w:r>
              <w:rPr>
                <w:rFonts w:cstheme="minorHAnsi"/>
                <w:b/>
                <w:sz w:val="20"/>
                <w:szCs w:val="20"/>
              </w:rPr>
              <w:t xml:space="preserve"> </w:t>
            </w:r>
            <w:r w:rsidRPr="006712A6">
              <w:rPr>
                <w:rFonts w:cstheme="minorHAnsi"/>
                <w:b/>
                <w:color w:val="000000"/>
                <w:sz w:val="20"/>
                <w:szCs w:val="20"/>
              </w:rPr>
              <w:t>Meet professional ethics and responsibilities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561"/>
        </w:trPr>
        <w:tc>
          <w:tcPr>
            <w:tcW w:w="7797" w:type="dxa"/>
            <w:gridSpan w:val="2"/>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7.3</w:t>
            </w:r>
            <w:r>
              <w:rPr>
                <w:rFonts w:cstheme="minorHAnsi"/>
                <w:b/>
                <w:sz w:val="20"/>
                <w:szCs w:val="20"/>
              </w:rPr>
              <w:t xml:space="preserve"> </w:t>
            </w:r>
            <w:r w:rsidRPr="0046612C">
              <w:rPr>
                <w:rFonts w:cstheme="minorHAnsi"/>
                <w:b/>
                <w:bCs/>
                <w:sz w:val="20"/>
                <w:szCs w:val="20"/>
              </w:rPr>
              <w:t>Engage with the parents/carers</w:t>
            </w:r>
          </w:p>
        </w:tc>
        <w:tc>
          <w:tcPr>
            <w:tcW w:w="2977" w:type="dxa"/>
          </w:tcPr>
          <w:p w:rsidR="00BA6354" w:rsidRPr="00DC49A0" w:rsidRDefault="00BA6354" w:rsidP="00BA6354">
            <w:pPr>
              <w:spacing w:after="0" w:line="240" w:lineRule="auto"/>
              <w:rPr>
                <w:rFonts w:cstheme="minorHAnsi"/>
              </w:rPr>
            </w:pPr>
          </w:p>
        </w:tc>
      </w:tr>
      <w:tr w:rsidR="00BA6354" w:rsidRPr="00DC49A0" w:rsidTr="00BA6354">
        <w:trPr>
          <w:trHeight w:val="404"/>
        </w:trPr>
        <w:tc>
          <w:tcPr>
            <w:tcW w:w="10774" w:type="dxa"/>
            <w:gridSpan w:val="3"/>
            <w:tcBorders>
              <w:top w:val="single" w:sz="4" w:space="0" w:color="auto"/>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Mentor comments:</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rPr>
          <w:trHeight w:val="403"/>
        </w:trPr>
        <w:tc>
          <w:tcPr>
            <w:tcW w:w="10774" w:type="dxa"/>
            <w:gridSpan w:val="3"/>
            <w:tcBorders>
              <w:left w:val="single" w:sz="4" w:space="0" w:color="auto"/>
              <w:right w:val="single" w:sz="4" w:space="0" w:color="auto"/>
            </w:tcBorders>
          </w:tcPr>
          <w:p w:rsidR="00BA6354" w:rsidRPr="00DC49A0" w:rsidRDefault="00BA6354" w:rsidP="00BA6354">
            <w:pPr>
              <w:spacing w:after="0" w:line="240" w:lineRule="auto"/>
              <w:rPr>
                <w:rFonts w:cstheme="minorHAnsi"/>
                <w:b/>
                <w:i/>
                <w:sz w:val="20"/>
                <w:szCs w:val="20"/>
              </w:rPr>
            </w:pPr>
            <w:r w:rsidRPr="00DC49A0">
              <w:rPr>
                <w:rFonts w:cstheme="minorHAnsi"/>
                <w:b/>
                <w:i/>
                <w:sz w:val="20"/>
                <w:szCs w:val="20"/>
              </w:rPr>
              <w:t>Nominated Supervisor’s comments (Optional):</w:t>
            </w: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p w:rsidR="00BA6354" w:rsidRPr="00DC49A0" w:rsidRDefault="00BA6354" w:rsidP="00BA6354">
            <w:pPr>
              <w:spacing w:after="0" w:line="240" w:lineRule="auto"/>
              <w:rPr>
                <w:rFonts w:cstheme="minorHAnsi"/>
                <w:b/>
                <w:i/>
                <w:sz w:val="20"/>
                <w:szCs w:val="20"/>
              </w:rPr>
            </w:pPr>
          </w:p>
        </w:tc>
      </w:tr>
      <w:tr w:rsidR="00BA6354" w:rsidRPr="00DC49A0" w:rsidTr="00BA6354">
        <w:tc>
          <w:tcPr>
            <w:tcW w:w="1277" w:type="dxa"/>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Professional Knowledge</w:t>
            </w:r>
          </w:p>
        </w:tc>
        <w:tc>
          <w:tcPr>
            <w:tcW w:w="9497" w:type="dxa"/>
            <w:gridSpan w:val="2"/>
            <w:tcBorders>
              <w:top w:val="single" w:sz="4" w:space="0" w:color="auto"/>
            </w:tcBorders>
            <w:shd w:val="clear" w:color="auto" w:fill="D9D9D9" w:themeFill="background1" w:themeFillShade="D9"/>
          </w:tcPr>
          <w:p w:rsidR="00BA6354" w:rsidRPr="00DC49A0" w:rsidRDefault="00BA6354" w:rsidP="00BA6354">
            <w:pPr>
              <w:spacing w:after="0" w:line="240" w:lineRule="auto"/>
              <w:rPr>
                <w:rFonts w:cstheme="minorHAnsi"/>
                <w:b/>
                <w:sz w:val="20"/>
                <w:szCs w:val="20"/>
              </w:rPr>
            </w:pPr>
            <w:r w:rsidRPr="00DC49A0">
              <w:rPr>
                <w:rFonts w:cstheme="minorHAnsi"/>
                <w:b/>
                <w:sz w:val="20"/>
                <w:szCs w:val="20"/>
              </w:rPr>
              <w:t xml:space="preserve">Examples of </w:t>
            </w:r>
            <w:r>
              <w:rPr>
                <w:rFonts w:cstheme="minorHAnsi"/>
                <w:b/>
                <w:sz w:val="20"/>
                <w:szCs w:val="20"/>
              </w:rPr>
              <w:t>evidence</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7.1</w:t>
            </w:r>
          </w:p>
        </w:tc>
        <w:tc>
          <w:tcPr>
            <w:tcW w:w="9497" w:type="dxa"/>
            <w:gridSpan w:val="2"/>
            <w:shd w:val="clear" w:color="auto" w:fill="D9D9D9" w:themeFill="background1" w:themeFillShade="D9"/>
          </w:tcPr>
          <w:p w:rsidR="00BA6354" w:rsidRDefault="00BA6354" w:rsidP="00BA6354">
            <w:pPr>
              <w:pStyle w:val="ListParagraph"/>
              <w:numPr>
                <w:ilvl w:val="0"/>
                <w:numId w:val="35"/>
              </w:numPr>
              <w:spacing w:after="0" w:line="240" w:lineRule="auto"/>
              <w:rPr>
                <w:sz w:val="20"/>
                <w:szCs w:val="20"/>
              </w:rPr>
            </w:pPr>
            <w:r>
              <w:rPr>
                <w:sz w:val="20"/>
                <w:szCs w:val="20"/>
              </w:rPr>
              <w:t>Dresses, speaks and behaves in a professional manner</w:t>
            </w:r>
          </w:p>
          <w:p w:rsidR="00BA6354" w:rsidRDefault="00BA6354" w:rsidP="00BA6354">
            <w:pPr>
              <w:pStyle w:val="ListParagraph"/>
              <w:numPr>
                <w:ilvl w:val="0"/>
                <w:numId w:val="35"/>
              </w:numPr>
              <w:spacing w:after="0" w:line="240" w:lineRule="auto"/>
              <w:rPr>
                <w:sz w:val="20"/>
                <w:szCs w:val="20"/>
              </w:rPr>
            </w:pPr>
            <w:r>
              <w:rPr>
                <w:sz w:val="20"/>
                <w:szCs w:val="20"/>
              </w:rPr>
              <w:t>Interacts with children, families and staff respectfully</w:t>
            </w:r>
          </w:p>
          <w:p w:rsidR="00BA6354" w:rsidRPr="00523307" w:rsidRDefault="00BA6354" w:rsidP="00BA6354">
            <w:pPr>
              <w:pStyle w:val="ListParagraph"/>
              <w:numPr>
                <w:ilvl w:val="0"/>
                <w:numId w:val="35"/>
              </w:numPr>
              <w:spacing w:after="0" w:line="240" w:lineRule="auto"/>
              <w:rPr>
                <w:sz w:val="20"/>
                <w:szCs w:val="20"/>
              </w:rPr>
            </w:pPr>
            <w:r>
              <w:rPr>
                <w:sz w:val="20"/>
                <w:szCs w:val="20"/>
              </w:rPr>
              <w:t>Familiar with</w:t>
            </w:r>
            <w:r w:rsidRPr="005F71FC">
              <w:rPr>
                <w:sz w:val="20"/>
                <w:szCs w:val="20"/>
              </w:rPr>
              <w:t xml:space="preserve"> school and jurisdictional documentation on ethics and conduct</w:t>
            </w:r>
          </w:p>
        </w:tc>
      </w:tr>
      <w:tr w:rsidR="00BA6354" w:rsidRPr="00DC49A0" w:rsidTr="00BA6354">
        <w:trPr>
          <w:trHeight w:val="879"/>
        </w:trPr>
        <w:tc>
          <w:tcPr>
            <w:tcW w:w="1277" w:type="dxa"/>
            <w:shd w:val="clear" w:color="auto" w:fill="D9D9D9" w:themeFill="background1" w:themeFillShade="D9"/>
          </w:tcPr>
          <w:p w:rsidR="00BA6354" w:rsidRPr="00DC49A0" w:rsidRDefault="00BA6354" w:rsidP="00BA6354">
            <w:pPr>
              <w:autoSpaceDE w:val="0"/>
              <w:autoSpaceDN w:val="0"/>
              <w:adjustRightInd w:val="0"/>
              <w:spacing w:after="0" w:line="240" w:lineRule="auto"/>
              <w:jc w:val="both"/>
              <w:rPr>
                <w:rFonts w:cstheme="minorHAnsi"/>
                <w:b/>
                <w:sz w:val="20"/>
                <w:szCs w:val="20"/>
              </w:rPr>
            </w:pPr>
            <w:r w:rsidRPr="00DC49A0">
              <w:rPr>
                <w:rFonts w:cstheme="minorHAnsi"/>
                <w:b/>
                <w:sz w:val="20"/>
                <w:szCs w:val="20"/>
              </w:rPr>
              <w:t>7.3</w:t>
            </w:r>
          </w:p>
        </w:tc>
        <w:tc>
          <w:tcPr>
            <w:tcW w:w="9497" w:type="dxa"/>
            <w:gridSpan w:val="2"/>
            <w:shd w:val="clear" w:color="auto" w:fill="D9D9D9" w:themeFill="background1" w:themeFillShade="D9"/>
          </w:tcPr>
          <w:p w:rsidR="00BA6354" w:rsidRDefault="00BA6354" w:rsidP="00BA6354">
            <w:pPr>
              <w:pStyle w:val="ListParagraph"/>
              <w:numPr>
                <w:ilvl w:val="0"/>
                <w:numId w:val="35"/>
              </w:numPr>
              <w:spacing w:after="0" w:line="240" w:lineRule="auto"/>
              <w:rPr>
                <w:sz w:val="20"/>
                <w:szCs w:val="20"/>
              </w:rPr>
            </w:pPr>
            <w:r>
              <w:rPr>
                <w:sz w:val="20"/>
                <w:szCs w:val="20"/>
              </w:rPr>
              <w:t>Records reflections about how the Mentor communicates and maintains relationships with families</w:t>
            </w:r>
          </w:p>
          <w:p w:rsidR="00BA6354" w:rsidRPr="00870056" w:rsidRDefault="00BA6354" w:rsidP="00BA6354">
            <w:pPr>
              <w:pStyle w:val="ListParagraph"/>
              <w:numPr>
                <w:ilvl w:val="0"/>
                <w:numId w:val="35"/>
              </w:numPr>
              <w:spacing w:after="0" w:line="240" w:lineRule="auto"/>
              <w:rPr>
                <w:sz w:val="20"/>
                <w:szCs w:val="20"/>
              </w:rPr>
            </w:pPr>
            <w:r>
              <w:rPr>
                <w:sz w:val="20"/>
                <w:szCs w:val="20"/>
              </w:rPr>
              <w:t>With the support of the Mentor, applies strategies to communicate and establish professional relationships with families. E.g. greets and farewells parents by name on arrival and introduces self as a Pre-service Teacher when appropriate</w:t>
            </w:r>
          </w:p>
        </w:tc>
      </w:tr>
    </w:tbl>
    <w:p w:rsidR="0061125D" w:rsidRDefault="0061125D" w:rsidP="0061125D">
      <w:pPr>
        <w:spacing w:after="160" w:line="259" w:lineRule="auto"/>
        <w:rPr>
          <w:rFonts w:cstheme="minorHAnsi"/>
          <w:b/>
          <w:color w:val="FF0000"/>
          <w:sz w:val="24"/>
        </w:rPr>
      </w:pPr>
    </w:p>
    <w:p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lastRenderedPageBreak/>
        <w:t>Final professional experience summary and comments</w:t>
      </w:r>
    </w:p>
    <w:p w:rsidR="007D2EB4"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 xml:space="preserve">This section has been provided to record an accurate summary of the professional experience by all participants. </w:t>
      </w:r>
    </w:p>
    <w:p w:rsidR="009D7B13" w:rsidRDefault="009D7B13" w:rsidP="009D7B13">
      <w:pPr>
        <w:tabs>
          <w:tab w:val="left" w:pos="1170"/>
        </w:tabs>
        <w:spacing w:after="0" w:line="240" w:lineRule="auto"/>
        <w:jc w:val="center"/>
        <w:rPr>
          <w:rFonts w:cstheme="minorHAnsi"/>
          <w:sz w:val="20"/>
          <w:szCs w:val="20"/>
        </w:rPr>
      </w:pPr>
      <w:bookmarkStart w:id="1" w:name="_GoBack"/>
      <w:bookmarkEnd w:id="1"/>
      <w:r w:rsidRPr="00DC49A0">
        <w:rPr>
          <w:rFonts w:cstheme="minorHAnsi"/>
          <w:sz w:val="20"/>
          <w:szCs w:val="20"/>
        </w:rPr>
        <w:t>It can also be a space to reflect on strengths and create goals for future improvement.</w:t>
      </w:r>
    </w:p>
    <w:p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rsidTr="009D7B13">
        <w:trPr>
          <w:trHeight w:val="98"/>
        </w:trPr>
        <w:tc>
          <w:tcPr>
            <w:tcW w:w="10790" w:type="dxa"/>
            <w:shd w:val="clear" w:color="auto" w:fill="F2F2F2" w:themeFill="background1" w:themeFillShade="F2"/>
          </w:tcPr>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b/>
                <w:sz w:val="20"/>
                <w:szCs w:val="20"/>
              </w:rPr>
            </w:pPr>
            <w:r w:rsidRPr="00DC49A0">
              <w:rPr>
                <w:rFonts w:cstheme="minorHAnsi"/>
                <w:b/>
                <w:sz w:val="20"/>
                <w:szCs w:val="20"/>
              </w:rPr>
              <w:t>Nominated Supervisor comments  (Optional):</w:t>
            </w: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tc>
      </w:tr>
      <w:tr w:rsidR="009D7B13" w:rsidRPr="00DC49A0" w:rsidTr="009D7B13">
        <w:trPr>
          <w:trHeight w:val="138"/>
        </w:trPr>
        <w:tc>
          <w:tcPr>
            <w:tcW w:w="10790" w:type="dxa"/>
            <w:shd w:val="clear" w:color="auto" w:fill="F2F2F2" w:themeFill="background1" w:themeFillShade="F2"/>
          </w:tcPr>
          <w:p w:rsidR="009D7B13" w:rsidRPr="00DC49A0" w:rsidRDefault="009D7B13" w:rsidP="009D7B13">
            <w:pPr>
              <w:spacing w:after="0" w:line="240" w:lineRule="auto"/>
              <w:rPr>
                <w:rFonts w:cstheme="minorHAnsi"/>
                <w:sz w:val="16"/>
                <w:szCs w:val="16"/>
              </w:rPr>
            </w:pPr>
          </w:p>
        </w:tc>
      </w:tr>
    </w:tbl>
    <w:p w:rsidR="00F93C1D" w:rsidRDefault="00F93C1D" w:rsidP="009D7B13">
      <w:pPr>
        <w:spacing w:after="0" w:line="240" w:lineRule="auto"/>
        <w:jc w:val="center"/>
        <w:rPr>
          <w:rFonts w:cstheme="minorHAnsi"/>
          <w:b/>
          <w:sz w:val="28"/>
          <w:szCs w:val="28"/>
        </w:rPr>
        <w:sectPr w:rsidR="00F93C1D" w:rsidSect="00F93C1D">
          <w:headerReference w:type="default" r:id="rId11"/>
          <w:type w:val="evenPage"/>
          <w:pgSz w:w="11906" w:h="16838"/>
          <w:pgMar w:top="550" w:right="720" w:bottom="720" w:left="720" w:header="0" w:footer="126" w:gutter="0"/>
          <w:cols w:space="708"/>
          <w:docGrid w:linePitch="360"/>
        </w:sect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882481" w:rsidRPr="00882481" w:rsidRDefault="00882481" w:rsidP="009D7B13">
      <w:pPr>
        <w:spacing w:after="0" w:line="240" w:lineRule="auto"/>
        <w:jc w:val="center"/>
        <w:rPr>
          <w:rFonts w:cstheme="minorHAnsi"/>
          <w:b/>
          <w:szCs w:val="28"/>
        </w:rPr>
      </w:pPr>
    </w:p>
    <w:p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rsidR="009D7B13" w:rsidRPr="00CF546A" w:rsidRDefault="009D7B13" w:rsidP="009D7B13">
      <w:pPr>
        <w:spacing w:after="0" w:line="240" w:lineRule="auto"/>
        <w:jc w:val="center"/>
        <w:rPr>
          <w:rFonts w:cstheme="minorHAnsi"/>
        </w:rPr>
      </w:pPr>
      <w:r w:rsidRPr="00CF546A">
        <w:rPr>
          <w:rFonts w:cstheme="minorHAnsi"/>
        </w:rPr>
        <w:t xml:space="preserve">Curriculum Planning and Assessment for </w:t>
      </w:r>
      <w:r w:rsidR="00BA6354">
        <w:rPr>
          <w:rFonts w:cstheme="minorHAnsi"/>
        </w:rPr>
        <w:t>Primary</w:t>
      </w:r>
    </w:p>
    <w:p w:rsidR="009D7B13" w:rsidRDefault="00BA6354" w:rsidP="009D7B13">
      <w:pPr>
        <w:spacing w:after="0" w:line="240" w:lineRule="auto"/>
        <w:jc w:val="center"/>
        <w:rPr>
          <w:rFonts w:cstheme="minorHAnsi"/>
        </w:rPr>
      </w:pPr>
      <w:r>
        <w:rPr>
          <w:rFonts w:cstheme="minorHAnsi"/>
        </w:rPr>
        <w:t>Practicum 2 – EDU20006</w:t>
      </w:r>
    </w:p>
    <w:p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rsidTr="00490B33">
        <w:trPr>
          <w:trHeight w:val="498"/>
        </w:trPr>
        <w:tc>
          <w:tcPr>
            <w:tcW w:w="3692" w:type="dxa"/>
            <w:tcBorders>
              <w:top w:val="single" w:sz="4" w:space="0" w:color="auto"/>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Student  number: </w:t>
            </w:r>
          </w:p>
        </w:tc>
      </w:tr>
      <w:tr w:rsidR="00490B33" w:rsidRPr="00DC49A0" w:rsidTr="00490B33">
        <w:trPr>
          <w:trHeight w:val="434"/>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rsidTr="00490B33">
        <w:trPr>
          <w:trHeight w:val="398"/>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rsidR="00490B33" w:rsidRPr="00DC49A0" w:rsidRDefault="00490B33" w:rsidP="00490B33">
            <w:pPr>
              <w:spacing w:after="0" w:line="240" w:lineRule="auto"/>
              <w:rPr>
                <w:rFonts w:cstheme="minorHAnsi"/>
                <w:b/>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rsidTr="00490B33">
        <w:tc>
          <w:tcPr>
            <w:tcW w:w="10774" w:type="dxa"/>
            <w:gridSpan w:val="2"/>
            <w:shd w:val="clear" w:color="auto" w:fill="F2F2F2" w:themeFill="background1" w:themeFillShade="F2"/>
          </w:tcPr>
          <w:p w:rsidR="00490B33" w:rsidRDefault="00490B33" w:rsidP="00490B33">
            <w:pPr>
              <w:spacing w:after="0" w:line="240" w:lineRule="auto"/>
              <w:jc w:val="both"/>
              <w:rPr>
                <w:rFonts w:cstheme="minorHAnsi"/>
                <w:b/>
              </w:rPr>
            </w:pPr>
            <w:r w:rsidRPr="00DC49A0">
              <w:rPr>
                <w:rFonts w:cstheme="minorHAnsi"/>
                <w:b/>
              </w:rPr>
              <w:t>Overall Performance</w:t>
            </w:r>
          </w:p>
          <w:p w:rsidR="00490B33" w:rsidRPr="00DC49A0" w:rsidRDefault="00490B33" w:rsidP="00490B33">
            <w:pPr>
              <w:spacing w:after="0" w:line="240" w:lineRule="auto"/>
              <w:jc w:val="both"/>
              <w:rPr>
                <w:rFonts w:cstheme="minorHAnsi"/>
                <w:b/>
              </w:rPr>
            </w:pPr>
          </w:p>
          <w:p w:rsidR="00490B33" w:rsidRPr="00DC49A0" w:rsidRDefault="00490B33" w:rsidP="00490B33">
            <w:pPr>
              <w:numPr>
                <w:ilvl w:val="0"/>
                <w:numId w:val="18"/>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rsidR="00490B33" w:rsidRPr="00DC49A0" w:rsidRDefault="00490B33" w:rsidP="00490B33">
            <w:pPr>
              <w:spacing w:after="0" w:line="240" w:lineRule="auto"/>
              <w:ind w:left="1146"/>
              <w:rPr>
                <w:rFonts w:cstheme="minorHAnsi"/>
              </w:rPr>
            </w:pPr>
          </w:p>
          <w:p w:rsidR="00490B33" w:rsidRPr="00DC49A0" w:rsidRDefault="00490B33" w:rsidP="00490B33">
            <w:pPr>
              <w:numPr>
                <w:ilvl w:val="0"/>
                <w:numId w:val="18"/>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rsidR="00490B33" w:rsidRPr="00DC49A0" w:rsidRDefault="00490B33" w:rsidP="00490B33">
            <w:pPr>
              <w:spacing w:after="0" w:line="240" w:lineRule="auto"/>
              <w:contextualSpacing/>
              <w:jc w:val="both"/>
              <w:rPr>
                <w:rFonts w:cstheme="minorHAnsi"/>
              </w:rPr>
            </w:pPr>
          </w:p>
          <w:p w:rsidR="00490B33" w:rsidRPr="00DC49A0" w:rsidRDefault="00490B33" w:rsidP="00490B33">
            <w:pPr>
              <w:numPr>
                <w:ilvl w:val="0"/>
                <w:numId w:val="18"/>
              </w:numPr>
              <w:spacing w:after="0" w:line="240" w:lineRule="auto"/>
              <w:contextualSpacing/>
              <w:jc w:val="both"/>
              <w:rPr>
                <w:rFonts w:cstheme="minorHAnsi"/>
              </w:rPr>
            </w:pPr>
            <w:r w:rsidRPr="00DC49A0">
              <w:rPr>
                <w:rFonts w:cstheme="minorHAnsi"/>
                <w:b/>
              </w:rPr>
              <w:t>Not completed</w:t>
            </w:r>
            <w:r w:rsidRPr="00DC49A0">
              <w:rPr>
                <w:rFonts w:cstheme="minorHAnsi"/>
              </w:rPr>
              <w:t>. Teaching performance has not yet reached a satisfactory level for this stage due to exceptional circumstances and will be dealt with on a case to case basis. (For examples of ‘Result Deferred’ refer to the practicum handbook).</w:t>
            </w:r>
          </w:p>
          <w:p w:rsidR="00490B33" w:rsidRPr="00DC49A0" w:rsidRDefault="00490B33" w:rsidP="00490B33">
            <w:pPr>
              <w:spacing w:after="0" w:line="240" w:lineRule="auto"/>
              <w:rPr>
                <w:rFonts w:cstheme="minorHAnsi"/>
                <w:b/>
              </w:rPr>
            </w:pPr>
          </w:p>
        </w:tc>
      </w:tr>
      <w:tr w:rsidR="00490B33" w:rsidRPr="00DC49A0" w:rsidTr="00490B33">
        <w:trPr>
          <w:trHeight w:val="2587"/>
        </w:trPr>
        <w:tc>
          <w:tcPr>
            <w:tcW w:w="10774" w:type="dxa"/>
            <w:gridSpan w:val="2"/>
            <w:shd w:val="clear" w:color="auto" w:fill="auto"/>
          </w:tcPr>
          <w:p w:rsidR="00490B33" w:rsidRPr="00DC49A0" w:rsidRDefault="00490B33" w:rsidP="00490B33">
            <w:pPr>
              <w:spacing w:after="0" w:line="240" w:lineRule="auto"/>
              <w:rPr>
                <w:rFonts w:cstheme="minorHAnsi"/>
                <w:b/>
              </w:rPr>
            </w:pPr>
          </w:p>
          <w:p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rsidR="00490B33" w:rsidRPr="00DC49A0" w:rsidRDefault="00490B33" w:rsidP="00490B33">
            <w:pPr>
              <w:spacing w:after="0" w:line="240" w:lineRule="auto"/>
              <w:rPr>
                <w:rFonts w:cstheme="minorHAnsi"/>
              </w:rPr>
            </w:pPr>
            <w:r w:rsidRPr="00DC49A0">
              <w:rPr>
                <w:rFonts w:cstheme="minorHAnsi"/>
              </w:rPr>
              <w:t>(Please tick the appropriate box)</w:t>
            </w:r>
          </w:p>
          <w:p w:rsidR="00490B33" w:rsidRPr="00DC49A0" w:rsidRDefault="00490B33" w:rsidP="00490B33">
            <w:pPr>
              <w:spacing w:after="0" w:line="240" w:lineRule="auto"/>
              <w:rPr>
                <w:rFonts w:cstheme="minorHAnsi"/>
                <w:b/>
                <w:sz w:val="24"/>
                <w:szCs w:val="20"/>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rsidR="00490B33" w:rsidRPr="00DC49A0" w:rsidRDefault="00490B33" w:rsidP="00490B33">
            <w:pPr>
              <w:spacing w:after="0" w:line="240" w:lineRule="auto"/>
              <w:rPr>
                <w:rFonts w:cstheme="minorHAnsi"/>
                <w: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rsidR="00490B33" w:rsidRPr="00DC49A0" w:rsidRDefault="00490B33" w:rsidP="00490B33">
            <w:pPr>
              <w:spacing w:after="0" w:line="240" w:lineRule="auto"/>
              <w:rPr>
                <w:rFonts w:cstheme="minorHAns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842A74">
              <w:rPr>
                <w:rFonts w:cstheme="minorHAnsi"/>
                <w:b/>
                <w:sz w:val="24"/>
                <w:szCs w:val="20"/>
              </w:rPr>
            </w:r>
            <w:r w:rsidR="00842A74">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rsidR="00490B33" w:rsidRPr="00DC49A0" w:rsidRDefault="00490B33" w:rsidP="00490B33">
            <w:pPr>
              <w:spacing w:after="0" w:line="240" w:lineRule="auto"/>
              <w:rPr>
                <w:rFonts w:cstheme="minorHAnsi"/>
                <w:i/>
              </w:rPr>
            </w:pPr>
          </w:p>
        </w:tc>
      </w:tr>
      <w:tr w:rsidR="00490B33" w:rsidRPr="00DC49A0" w:rsidTr="00490B33">
        <w:trPr>
          <w:trHeight w:val="281"/>
        </w:trPr>
        <w:tc>
          <w:tcPr>
            <w:tcW w:w="2269" w:type="dxa"/>
            <w:tcBorders>
              <w:top w:val="single" w:sz="12" w:space="0" w:color="auto"/>
            </w:tcBorders>
            <w:shd w:val="clear" w:color="auto" w:fill="auto"/>
          </w:tcPr>
          <w:p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Nominated  S</w:t>
            </w:r>
            <w:r w:rsidRPr="00DC49A0">
              <w:rPr>
                <w:rFonts w:cstheme="minorHAnsi"/>
              </w:rPr>
              <w:t>upervisor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bl>
    <w:p w:rsidR="00490B33" w:rsidRDefault="00490B33" w:rsidP="009D7B13">
      <w:pPr>
        <w:spacing w:after="160" w:line="259" w:lineRule="auto"/>
        <w:rPr>
          <w:rFonts w:cstheme="minorHAnsi"/>
          <w:b/>
          <w:color w:val="FF0000"/>
          <w:sz w:val="24"/>
        </w:rPr>
      </w:pPr>
    </w:p>
    <w:p w:rsidR="00490B33" w:rsidRDefault="00490B33" w:rsidP="009D7B13">
      <w:pPr>
        <w:spacing w:after="160" w:line="259" w:lineRule="auto"/>
        <w:rPr>
          <w:rFonts w:cstheme="minorHAnsi"/>
          <w:b/>
          <w:color w:val="FF0000"/>
          <w:sz w:val="24"/>
        </w:rPr>
      </w:pPr>
    </w:p>
    <w:p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rsidR="00490B33" w:rsidRDefault="00490B33" w:rsidP="009D7B13">
      <w:pPr>
        <w:spacing w:after="160" w:line="259" w:lineRule="auto"/>
        <w:rPr>
          <w:rFonts w:cstheme="minorHAnsi"/>
          <w:b/>
          <w:color w:val="FF0000"/>
          <w:sz w:val="24"/>
        </w:rPr>
      </w:pPr>
    </w:p>
    <w:p w:rsidR="00882481" w:rsidRDefault="00882481" w:rsidP="00882481">
      <w:pPr>
        <w:spacing w:after="120" w:line="240" w:lineRule="auto"/>
        <w:rPr>
          <w:rFonts w:eastAsia="Times New Roman" w:cstheme="minorHAnsi"/>
          <w:b/>
          <w:sz w:val="32"/>
          <w:szCs w:val="32"/>
          <w:u w:val="single"/>
        </w:rPr>
      </w:pPr>
    </w:p>
    <w:p w:rsidR="00882481" w:rsidRPr="00882481" w:rsidRDefault="00882481" w:rsidP="00490B33">
      <w:pPr>
        <w:spacing w:after="120" w:line="240" w:lineRule="auto"/>
        <w:jc w:val="center"/>
        <w:rPr>
          <w:rFonts w:eastAsia="Times New Roman" w:cstheme="minorHAnsi"/>
          <w:b/>
          <w:szCs w:val="32"/>
          <w:u w:val="single"/>
        </w:rPr>
      </w:pPr>
    </w:p>
    <w:p w:rsidR="00490B33" w:rsidRPr="00DC49A0" w:rsidRDefault="00490B33" w:rsidP="00490B33">
      <w:pPr>
        <w:spacing w:after="120" w:line="240" w:lineRule="auto"/>
        <w:jc w:val="center"/>
        <w:rPr>
          <w:rFonts w:eastAsia="Times New Roman" w:cstheme="minorHAnsi"/>
          <w:b/>
          <w:sz w:val="32"/>
          <w:szCs w:val="32"/>
          <w:u w:val="single"/>
        </w:rPr>
      </w:pPr>
      <w:r w:rsidRPr="00DC49A0">
        <w:rPr>
          <w:rFonts w:eastAsia="Times New Roman" w:cstheme="minorHAnsi"/>
          <w:b/>
          <w:sz w:val="32"/>
          <w:szCs w:val="32"/>
          <w:u w:val="single"/>
        </w:rPr>
        <w:t>PART C: Professional Experience Support Plan</w:t>
      </w:r>
    </w:p>
    <w:p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rsidTr="00490B33">
        <w:trPr>
          <w:trHeight w:val="405"/>
        </w:trPr>
        <w:tc>
          <w:tcPr>
            <w:tcW w:w="3686"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rsidTr="00490B33">
        <w:trPr>
          <w:trHeight w:val="38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rsidR="00490B33" w:rsidRPr="00DC49A0" w:rsidRDefault="00490B33" w:rsidP="00490B33">
            <w:pPr>
              <w:spacing w:after="0" w:line="240" w:lineRule="auto"/>
              <w:rPr>
                <w:rFonts w:cstheme="minorHAnsi"/>
                <w:sz w:val="20"/>
                <w:szCs w:val="20"/>
              </w:rPr>
            </w:pPr>
          </w:p>
        </w:tc>
        <w:tc>
          <w:tcPr>
            <w:tcW w:w="2694" w:type="dxa"/>
            <w:tcBorders>
              <w:lef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rsidTr="00490B33">
        <w:trPr>
          <w:trHeight w:val="392"/>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rsidR="00490B33" w:rsidRPr="00DC49A0" w:rsidRDefault="00490B33" w:rsidP="00490B33">
            <w:pPr>
              <w:spacing w:after="0" w:line="240" w:lineRule="auto"/>
              <w:rPr>
                <w:rFonts w:cstheme="minorHAnsi"/>
              </w:rPr>
            </w:pP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rsidR="00490B33" w:rsidRPr="00DC49A0" w:rsidRDefault="00490B33" w:rsidP="00490B33">
            <w:pPr>
              <w:spacing w:after="0" w:line="240" w:lineRule="auto"/>
              <w:rPr>
                <w:rFonts w:cstheme="minorHAnsi"/>
              </w:rPr>
            </w:pPr>
          </w:p>
        </w:tc>
      </w:tr>
    </w:tbl>
    <w:p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rsidTr="00490B33">
        <w:trPr>
          <w:trHeight w:val="337"/>
        </w:trPr>
        <w:tc>
          <w:tcPr>
            <w:tcW w:w="10916" w:type="dxa"/>
            <w:gridSpan w:val="2"/>
          </w:tcPr>
          <w:p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rsidTr="00490B33">
        <w:tc>
          <w:tcPr>
            <w:tcW w:w="4395"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rsidR="00490B33" w:rsidRPr="00DC49A0" w:rsidRDefault="00490B33" w:rsidP="00882481">
            <w:pPr>
              <w:spacing w:after="0" w:line="240" w:lineRule="auto"/>
              <w:jc w:val="both"/>
              <w:rPr>
                <w:rFonts w:eastAsia="Times New Roman" w:cstheme="minorHAnsi"/>
                <w:b/>
                <w:bCs/>
                <w:sz w:val="16"/>
                <w:szCs w:val="16"/>
              </w:rPr>
            </w:pPr>
          </w:p>
          <w:p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rsidR="00490B33" w:rsidRPr="00DC49A0" w:rsidRDefault="00490B33" w:rsidP="00882481">
            <w:pPr>
              <w:spacing w:after="0" w:line="240" w:lineRule="auto"/>
              <w:jc w:val="both"/>
              <w:rPr>
                <w:rFonts w:eastAsia="Times New Roman" w:cstheme="minorHAnsi"/>
                <w:b/>
                <w:bCs/>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rsidR="00490B33" w:rsidRPr="00DC49A0" w:rsidRDefault="00490B33" w:rsidP="00882481">
            <w:pPr>
              <w:spacing w:after="0" w:line="240" w:lineRule="auto"/>
              <w:jc w:val="both"/>
              <w:rPr>
                <w:rFonts w:eastAsia="Times New Roman" w:cstheme="minorHAnsi"/>
                <w:b/>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with  nominated supervisor </w:t>
            </w:r>
          </w:p>
        </w:tc>
        <w:tc>
          <w:tcPr>
            <w:tcW w:w="6521" w:type="dxa"/>
            <w:shd w:val="clear" w:color="auto" w:fill="auto"/>
          </w:tcPr>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rsidTr="00882481">
        <w:trPr>
          <w:trHeight w:val="281"/>
        </w:trPr>
        <w:tc>
          <w:tcPr>
            <w:tcW w:w="4395" w:type="dxa"/>
            <w:tcBorders>
              <w:top w:val="single" w:sz="12" w:space="0" w:color="auto"/>
            </w:tcBorders>
            <w:shd w:val="clear" w:color="auto" w:fill="auto"/>
          </w:tcPr>
          <w:p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Nominated  S</w:t>
            </w:r>
            <w:r w:rsidRPr="00DC49A0">
              <w:rPr>
                <w:rFonts w:cstheme="minorHAnsi"/>
              </w:rPr>
              <w:t>upervisor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rsidTr="00882481">
        <w:trPr>
          <w:trHeight w:val="308"/>
        </w:trPr>
        <w:tc>
          <w:tcPr>
            <w:tcW w:w="10916" w:type="dxa"/>
            <w:gridSpan w:val="2"/>
            <w:shd w:val="clear" w:color="auto" w:fill="F2F2F2" w:themeFill="background1" w:themeFillShade="F2"/>
            <w:vAlign w:val="center"/>
          </w:tcPr>
          <w:p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rsidR="00882481" w:rsidRPr="00DC49A0" w:rsidRDefault="00882481" w:rsidP="00882481">
            <w:pPr>
              <w:spacing w:after="0" w:line="240" w:lineRule="auto"/>
              <w:jc w:val="center"/>
              <w:rPr>
                <w:rFonts w:eastAsia="Times New Roman" w:cstheme="minorHAnsi"/>
                <w:i/>
                <w:sz w:val="16"/>
                <w:szCs w:val="16"/>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rPr>
          <w:trHeight w:val="284"/>
        </w:trPr>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tc>
      </w:tr>
    </w:tbl>
    <w:p w:rsidR="00882481" w:rsidRPr="0061125D" w:rsidRDefault="00882481" w:rsidP="00490B33">
      <w:pPr>
        <w:spacing w:after="160" w:line="259" w:lineRule="auto"/>
        <w:rPr>
          <w:rFonts w:cstheme="minorHAnsi"/>
          <w:b/>
          <w:color w:val="FF0000"/>
          <w:sz w:val="24"/>
        </w:rPr>
      </w:pPr>
    </w:p>
    <w:sectPr w:rsidR="00882481" w:rsidRPr="0061125D" w:rsidSect="00F93C1D">
      <w:headerReference w:type="default" r:id="rId12"/>
      <w:type w:val="evenPage"/>
      <w:pgSz w:w="11906" w:h="16838"/>
      <w:pgMar w:top="550" w:right="720" w:bottom="720"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74" w:rsidRDefault="00842A74" w:rsidP="008C4CB8">
      <w:pPr>
        <w:spacing w:after="0" w:line="240" w:lineRule="auto"/>
      </w:pPr>
      <w:r>
        <w:separator/>
      </w:r>
    </w:p>
  </w:endnote>
  <w:endnote w:type="continuationSeparator" w:id="0">
    <w:p w:rsidR="00842A74" w:rsidRDefault="00842A74"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1033"/>
      <w:docPartObj>
        <w:docPartGallery w:val="Page Numbers (Bottom of Page)"/>
        <w:docPartUnique/>
      </w:docPartObj>
    </w:sdtPr>
    <w:sdtEndPr>
      <w:rPr>
        <w:noProof/>
        <w:sz w:val="20"/>
      </w:rPr>
    </w:sdtEndPr>
    <w:sdtContent>
      <w:p w:rsidR="00BA6354" w:rsidRPr="00A17306" w:rsidRDefault="00BA6354">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7D2EB4">
          <w:rPr>
            <w:noProof/>
            <w:sz w:val="20"/>
          </w:rPr>
          <w:t>11</w:t>
        </w:r>
        <w:r w:rsidRPr="00A17306">
          <w:rPr>
            <w:noProof/>
            <w:sz w:val="20"/>
          </w:rPr>
          <w:fldChar w:fldCharType="end"/>
        </w:r>
      </w:p>
    </w:sdtContent>
  </w:sdt>
  <w:p w:rsidR="00BA6354" w:rsidRDefault="00BA6354" w:rsidP="00882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74" w:rsidRDefault="00842A74" w:rsidP="008C4CB8">
      <w:pPr>
        <w:spacing w:after="0" w:line="240" w:lineRule="auto"/>
      </w:pPr>
      <w:r>
        <w:separator/>
      </w:r>
    </w:p>
  </w:footnote>
  <w:footnote w:type="continuationSeparator" w:id="0">
    <w:p w:rsidR="00842A74" w:rsidRDefault="00842A74" w:rsidP="008C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54" w:rsidRDefault="00BA6354"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4F61CCA7" wp14:editId="75F4FE4D">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rPr>
        <w:noProof/>
        <w:lang w:eastAsia="en-AU"/>
      </w:rPr>
      <w:drawing>
        <wp:anchor distT="0" distB="0" distL="114300" distR="114300" simplePos="0" relativeHeight="251665408" behindDoc="1" locked="0" layoutInCell="1" allowOverlap="1" wp14:anchorId="50D93F12" wp14:editId="395578F8">
          <wp:simplePos x="0" y="0"/>
          <wp:positionH relativeFrom="page">
            <wp:posOffset>-329821</wp:posOffset>
          </wp:positionH>
          <wp:positionV relativeFrom="page">
            <wp:posOffset>-123825</wp:posOffset>
          </wp:positionV>
          <wp:extent cx="7599600" cy="1224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FBA"/>
    <w:multiLevelType w:val="hybridMultilevel"/>
    <w:tmpl w:val="2E28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F1A17"/>
    <w:multiLevelType w:val="hybridMultilevel"/>
    <w:tmpl w:val="314C9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16ACA"/>
    <w:multiLevelType w:val="hybridMultilevel"/>
    <w:tmpl w:val="C8446EEE"/>
    <w:lvl w:ilvl="0" w:tplc="0C090001">
      <w:start w:val="1"/>
      <w:numFmt w:val="bullet"/>
      <w:lvlText w:val=""/>
      <w:lvlJc w:val="left"/>
      <w:pPr>
        <w:ind w:left="360" w:hanging="360"/>
      </w:pPr>
      <w:rPr>
        <w:rFonts w:ascii="Symbol" w:hAnsi="Symbol" w:hint="default"/>
      </w:rPr>
    </w:lvl>
    <w:lvl w:ilvl="1" w:tplc="3CDAC392">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CF3A51"/>
    <w:multiLevelType w:val="hybridMultilevel"/>
    <w:tmpl w:val="00D0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1B62F0"/>
    <w:multiLevelType w:val="hybridMultilevel"/>
    <w:tmpl w:val="3282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424A3"/>
    <w:multiLevelType w:val="hybridMultilevel"/>
    <w:tmpl w:val="7E2E3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4D6504"/>
    <w:multiLevelType w:val="hybridMultilevel"/>
    <w:tmpl w:val="20D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97097D"/>
    <w:multiLevelType w:val="hybridMultilevel"/>
    <w:tmpl w:val="3E44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834FF"/>
    <w:multiLevelType w:val="hybridMultilevel"/>
    <w:tmpl w:val="BA90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453ED"/>
    <w:multiLevelType w:val="hybridMultilevel"/>
    <w:tmpl w:val="FE862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D26490"/>
    <w:multiLevelType w:val="hybridMultilevel"/>
    <w:tmpl w:val="B0486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B36BC"/>
    <w:multiLevelType w:val="hybridMultilevel"/>
    <w:tmpl w:val="131C8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AE06B3"/>
    <w:multiLevelType w:val="hybridMultilevel"/>
    <w:tmpl w:val="5C5A5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17633D"/>
    <w:multiLevelType w:val="hybridMultilevel"/>
    <w:tmpl w:val="A91E5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A8839A5"/>
    <w:multiLevelType w:val="hybridMultilevel"/>
    <w:tmpl w:val="7172B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1C6AFD"/>
    <w:multiLevelType w:val="hybridMultilevel"/>
    <w:tmpl w:val="69DCA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1E5673"/>
    <w:multiLevelType w:val="hybridMultilevel"/>
    <w:tmpl w:val="730C1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540ADD"/>
    <w:multiLevelType w:val="hybridMultilevel"/>
    <w:tmpl w:val="D8FCE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70605C"/>
    <w:multiLevelType w:val="hybridMultilevel"/>
    <w:tmpl w:val="0C207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1137B1"/>
    <w:multiLevelType w:val="hybridMultilevel"/>
    <w:tmpl w:val="5FFCB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470397"/>
    <w:multiLevelType w:val="hybridMultilevel"/>
    <w:tmpl w:val="B202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9752B"/>
    <w:multiLevelType w:val="hybridMultilevel"/>
    <w:tmpl w:val="8B16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7" w15:restartNumberingAfterBreak="0">
    <w:nsid w:val="6A1E50FD"/>
    <w:multiLevelType w:val="hybridMultilevel"/>
    <w:tmpl w:val="9818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D6407"/>
    <w:multiLevelType w:val="hybridMultilevel"/>
    <w:tmpl w:val="E2BCD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CE7E61"/>
    <w:multiLevelType w:val="multilevel"/>
    <w:tmpl w:val="55E82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B51CB4"/>
    <w:multiLevelType w:val="hybridMultilevel"/>
    <w:tmpl w:val="BBE86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604D6"/>
    <w:multiLevelType w:val="hybridMultilevel"/>
    <w:tmpl w:val="5FE2B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F556F2"/>
    <w:multiLevelType w:val="hybridMultilevel"/>
    <w:tmpl w:val="79E85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D36E66"/>
    <w:multiLevelType w:val="hybridMultilevel"/>
    <w:tmpl w:val="26AC0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4"/>
  </w:num>
  <w:num w:numId="4">
    <w:abstractNumId w:val="9"/>
  </w:num>
  <w:num w:numId="5">
    <w:abstractNumId w:val="18"/>
  </w:num>
  <w:num w:numId="6">
    <w:abstractNumId w:val="27"/>
  </w:num>
  <w:num w:numId="7">
    <w:abstractNumId w:val="34"/>
  </w:num>
  <w:num w:numId="8">
    <w:abstractNumId w:val="28"/>
  </w:num>
  <w:num w:numId="9">
    <w:abstractNumId w:val="8"/>
  </w:num>
  <w:num w:numId="10">
    <w:abstractNumId w:val="25"/>
  </w:num>
  <w:num w:numId="11">
    <w:abstractNumId w:val="33"/>
  </w:num>
  <w:num w:numId="12">
    <w:abstractNumId w:val="24"/>
  </w:num>
  <w:num w:numId="13">
    <w:abstractNumId w:val="26"/>
  </w:num>
  <w:num w:numId="14">
    <w:abstractNumId w:val="23"/>
  </w:num>
  <w:num w:numId="15">
    <w:abstractNumId w:val="29"/>
  </w:num>
  <w:num w:numId="16">
    <w:abstractNumId w:val="0"/>
  </w:num>
  <w:num w:numId="17">
    <w:abstractNumId w:val="3"/>
  </w:num>
  <w:num w:numId="18">
    <w:abstractNumId w:val="15"/>
  </w:num>
  <w:num w:numId="19">
    <w:abstractNumId w:val="10"/>
  </w:num>
  <w:num w:numId="20">
    <w:abstractNumId w:val="30"/>
  </w:num>
  <w:num w:numId="21">
    <w:abstractNumId w:val="32"/>
  </w:num>
  <w:num w:numId="22">
    <w:abstractNumId w:val="16"/>
  </w:num>
  <w:num w:numId="23">
    <w:abstractNumId w:val="19"/>
  </w:num>
  <w:num w:numId="24">
    <w:abstractNumId w:val="14"/>
  </w:num>
  <w:num w:numId="25">
    <w:abstractNumId w:val="21"/>
  </w:num>
  <w:num w:numId="26">
    <w:abstractNumId w:val="7"/>
  </w:num>
  <w:num w:numId="27">
    <w:abstractNumId w:val="1"/>
  </w:num>
  <w:num w:numId="28">
    <w:abstractNumId w:val="2"/>
  </w:num>
  <w:num w:numId="29">
    <w:abstractNumId w:val="31"/>
  </w:num>
  <w:num w:numId="30">
    <w:abstractNumId w:val="17"/>
  </w:num>
  <w:num w:numId="31">
    <w:abstractNumId w:val="20"/>
  </w:num>
  <w:num w:numId="32">
    <w:abstractNumId w:val="13"/>
  </w:num>
  <w:num w:numId="33">
    <w:abstractNumId w:val="5"/>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B8"/>
    <w:rsid w:val="000711AB"/>
    <w:rsid w:val="000D4F13"/>
    <w:rsid w:val="000E0EB7"/>
    <w:rsid w:val="00110E91"/>
    <w:rsid w:val="0029675E"/>
    <w:rsid w:val="002F1ADE"/>
    <w:rsid w:val="003771B8"/>
    <w:rsid w:val="0038077B"/>
    <w:rsid w:val="004045CA"/>
    <w:rsid w:val="00437195"/>
    <w:rsid w:val="004537C3"/>
    <w:rsid w:val="00490B33"/>
    <w:rsid w:val="004C6837"/>
    <w:rsid w:val="00531DA9"/>
    <w:rsid w:val="00544B21"/>
    <w:rsid w:val="0057221D"/>
    <w:rsid w:val="005C55C4"/>
    <w:rsid w:val="0061125D"/>
    <w:rsid w:val="00673DDE"/>
    <w:rsid w:val="006B5B51"/>
    <w:rsid w:val="00774B5C"/>
    <w:rsid w:val="007852B1"/>
    <w:rsid w:val="007D2EB4"/>
    <w:rsid w:val="007E4BE7"/>
    <w:rsid w:val="007F4AD9"/>
    <w:rsid w:val="00842A74"/>
    <w:rsid w:val="00882481"/>
    <w:rsid w:val="008C4CB8"/>
    <w:rsid w:val="008F492F"/>
    <w:rsid w:val="00981E8D"/>
    <w:rsid w:val="009847BA"/>
    <w:rsid w:val="009C39D7"/>
    <w:rsid w:val="009D7B13"/>
    <w:rsid w:val="00A17306"/>
    <w:rsid w:val="00A93B5E"/>
    <w:rsid w:val="00A960E7"/>
    <w:rsid w:val="00AC0E75"/>
    <w:rsid w:val="00B4719E"/>
    <w:rsid w:val="00B549F6"/>
    <w:rsid w:val="00B81748"/>
    <w:rsid w:val="00BA6354"/>
    <w:rsid w:val="00C156D7"/>
    <w:rsid w:val="00C3576B"/>
    <w:rsid w:val="00C80513"/>
    <w:rsid w:val="00C953CD"/>
    <w:rsid w:val="00CA3819"/>
    <w:rsid w:val="00DC5A0A"/>
    <w:rsid w:val="00DF631F"/>
    <w:rsid w:val="00E93172"/>
    <w:rsid w:val="00F06065"/>
    <w:rsid w:val="00F2736E"/>
    <w:rsid w:val="00F9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458ED-5C68-49AE-9846-6518C45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swin.edu.au/owa/14.3.210.2/scripts/premium/UrlBlockedErro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57F2-6B40-488D-8E6D-CD7EA782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Jennifer Morinaka</cp:lastModifiedBy>
  <cp:revision>7</cp:revision>
  <dcterms:created xsi:type="dcterms:W3CDTF">2016-11-10T22:18:00Z</dcterms:created>
  <dcterms:modified xsi:type="dcterms:W3CDTF">2016-11-14T00:26:00Z</dcterms:modified>
</cp:coreProperties>
</file>