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156D7" w:rsidRDefault="00C156D7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C4CB8" w:rsidRDefault="008C4CB8" w:rsidP="008C4CB8">
      <w:pPr>
        <w:spacing w:after="0"/>
        <w:jc w:val="center"/>
        <w:rPr>
          <w:rFonts w:cstheme="minorHAnsi"/>
          <w:b/>
          <w:sz w:val="28"/>
          <w:szCs w:val="28"/>
        </w:rPr>
      </w:pPr>
      <w:r w:rsidRPr="00F943B0">
        <w:rPr>
          <w:rFonts w:cstheme="minorHAnsi"/>
          <w:b/>
          <w:sz w:val="28"/>
          <w:szCs w:val="28"/>
        </w:rPr>
        <w:t xml:space="preserve">Professional Experience </w:t>
      </w:r>
      <w:r w:rsidR="00A960E7">
        <w:rPr>
          <w:rFonts w:cstheme="minorHAnsi"/>
          <w:b/>
          <w:sz w:val="28"/>
          <w:szCs w:val="28"/>
        </w:rPr>
        <w:t>Report</w:t>
      </w:r>
    </w:p>
    <w:p w:rsidR="008C4CB8" w:rsidRDefault="0003307E" w:rsidP="00A960E7">
      <w:pPr>
        <w:spacing w:after="0"/>
        <w:jc w:val="center"/>
        <w:rPr>
          <w:rFonts w:eastAsiaTheme="minorEastAsia" w:cstheme="minorHAnsi"/>
          <w:color w:val="666666"/>
          <w:sz w:val="24"/>
          <w:szCs w:val="24"/>
          <w:lang w:eastAsia="en-AU"/>
        </w:rPr>
      </w:pPr>
      <w:r>
        <w:rPr>
          <w:rFonts w:eastAsiaTheme="minorEastAsia" w:cstheme="minorHAnsi"/>
          <w:color w:val="666666"/>
          <w:sz w:val="24"/>
          <w:szCs w:val="24"/>
          <w:lang w:eastAsia="en-AU"/>
        </w:rPr>
        <w:t>Ready to Teach Primary</w:t>
      </w:r>
    </w:p>
    <w:p w:rsidR="00A960E7" w:rsidRDefault="0003307E" w:rsidP="00A960E7">
      <w:pPr>
        <w:jc w:val="center"/>
        <w:rPr>
          <w:rFonts w:eastAsiaTheme="minorEastAsia" w:cstheme="minorHAnsi"/>
          <w:color w:val="666666"/>
          <w:sz w:val="24"/>
          <w:szCs w:val="24"/>
          <w:lang w:eastAsia="en-AU"/>
        </w:rPr>
      </w:pPr>
      <w:r>
        <w:rPr>
          <w:rFonts w:eastAsiaTheme="minorEastAsia" w:cstheme="minorHAnsi"/>
          <w:color w:val="666666"/>
          <w:sz w:val="24"/>
          <w:szCs w:val="24"/>
          <w:lang w:eastAsia="en-AU"/>
        </w:rPr>
        <w:t>Practicum 4E</w:t>
      </w:r>
      <w:r w:rsidR="00A960E7">
        <w:rPr>
          <w:rFonts w:eastAsiaTheme="minorEastAsia" w:cstheme="minorHAnsi"/>
          <w:color w:val="666666"/>
          <w:sz w:val="24"/>
          <w:szCs w:val="24"/>
          <w:lang w:eastAsia="en-AU"/>
        </w:rPr>
        <w:t xml:space="preserve"> – EDU</w:t>
      </w:r>
      <w:r>
        <w:rPr>
          <w:rFonts w:eastAsiaTheme="minorEastAsia" w:cstheme="minorHAnsi"/>
          <w:color w:val="666666"/>
          <w:sz w:val="24"/>
          <w:szCs w:val="24"/>
          <w:lang w:eastAsia="en-AU"/>
        </w:rPr>
        <w:t>40005</w:t>
      </w:r>
    </w:p>
    <w:tbl>
      <w:tblPr>
        <w:tblStyle w:val="TableGrid"/>
        <w:tblW w:w="99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A960E7" w:rsidRPr="00DC49A0" w:rsidTr="00A960E7">
        <w:trPr>
          <w:trHeight w:val="2240"/>
        </w:trPr>
        <w:tc>
          <w:tcPr>
            <w:tcW w:w="9924" w:type="dxa"/>
          </w:tcPr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Assessing Professional Practice</w:t>
            </w:r>
          </w:p>
          <w:p w:rsidR="00A960E7" w:rsidRPr="00DC49A0" w:rsidRDefault="00A960E7" w:rsidP="00882481">
            <w:pPr>
              <w:spacing w:after="12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We place great faith in the Mentor and the Nominated Supervisor’s professional judgement and request an honest validation of the Pre-service Teacher’s progress and final assessment. Considering the level expected for the particular professional experience, Mentor teachers and the nominated supervisors are asked to make a professional judgement and assess the overall performance of the Pre-service Teacher.</w:t>
            </w:r>
          </w:p>
          <w:p w:rsidR="00A960E7" w:rsidRPr="00A960E7" w:rsidRDefault="0003307E" w:rsidP="00882481">
            <w:pPr>
              <w:jc w:val="both"/>
            </w:pPr>
            <w:r w:rsidRPr="0003307E">
              <w:t xml:space="preserve">Practicum EDU40005 is the final primary practicum in the Bachelor of Education (Early Childhood) course. In order to satisfactorily complete this practicum, the Pre-service Teacher is required to meet </w:t>
            </w:r>
            <w:r w:rsidRPr="0003307E">
              <w:rPr>
                <w:b/>
                <w:u w:val="single"/>
              </w:rPr>
              <w:t>ALL</w:t>
            </w:r>
            <w:r w:rsidRPr="0003307E">
              <w:t xml:space="preserve"> of the Australian Professional Standards for Teachers at Graduate stage (AITSL, 2014). To assist you in assessing the Pre-service Teacher, examples from Project Evidence (2012) have been used or adapted and included </w:t>
            </w:r>
            <w:r>
              <w:t>in the shaded area on each page.</w:t>
            </w:r>
          </w:p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Mentor:</w:t>
            </w:r>
          </w:p>
          <w:p w:rsidR="00A960E7" w:rsidRPr="00DC49A0" w:rsidRDefault="00A960E7" w:rsidP="005514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complete and submit an Interim Progress Report form by midway through the professional experience (</w:t>
            </w:r>
            <w:r w:rsidRPr="00DC49A0">
              <w:rPr>
                <w:rFonts w:cstheme="minorHAnsi"/>
                <w:b/>
              </w:rPr>
              <w:t>day 10</w:t>
            </w:r>
            <w:r w:rsidRPr="00DC49A0">
              <w:rPr>
                <w:rFonts w:cstheme="minorHAnsi"/>
              </w:rPr>
              <w:t xml:space="preserve">). This is to be submitted to Swinburne Online. </w:t>
            </w:r>
          </w:p>
          <w:p w:rsidR="0055144B" w:rsidRDefault="0055144B" w:rsidP="005514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Pre-service Teacher receives a </w:t>
            </w:r>
            <w:r>
              <w:rPr>
                <w:rFonts w:cstheme="minorHAnsi"/>
                <w:b/>
              </w:rPr>
              <w:t>CAUSE FOR CONCERN</w:t>
            </w:r>
            <w:r>
              <w:rPr>
                <w:rFonts w:cstheme="minorHAnsi"/>
              </w:rPr>
              <w:t xml:space="preserve"> result on the Interim Progress Report, the Mentor is required to contact the Pre-service Teacher’s </w:t>
            </w:r>
            <w:hyperlink r:id="rId11" w:history="1">
              <w:r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and complete the Professional Experience Support Plan. This is to be submitted to the </w:t>
            </w:r>
            <w:hyperlink r:id="rId12" w:history="1">
              <w:r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by the Mentor.</w:t>
            </w:r>
          </w:p>
          <w:p w:rsidR="00A960E7" w:rsidRDefault="0055144B" w:rsidP="005514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 complete and submit the final report form, </w:t>
            </w:r>
            <w:r>
              <w:rPr>
                <w:rFonts w:cstheme="minorHAnsi"/>
                <w:b/>
              </w:rPr>
              <w:t>immediately</w:t>
            </w:r>
            <w:r>
              <w:rPr>
                <w:rFonts w:cstheme="minorHAnsi"/>
              </w:rPr>
              <w:t xml:space="preserve"> on or the day after the final placement day</w:t>
            </w:r>
            <w:r w:rsidR="00A960E7" w:rsidRPr="00DC49A0">
              <w:rPr>
                <w:rFonts w:cstheme="minorHAnsi"/>
              </w:rPr>
              <w:t>.</w:t>
            </w:r>
          </w:p>
          <w:p w:rsidR="00A960E7" w:rsidRPr="00A960E7" w:rsidRDefault="00A960E7" w:rsidP="00A960E7">
            <w:pPr>
              <w:pStyle w:val="ListParagraph"/>
              <w:spacing w:after="0" w:line="240" w:lineRule="auto"/>
              <w:ind w:left="714"/>
              <w:jc w:val="both"/>
              <w:rPr>
                <w:rFonts w:cstheme="minorHAnsi"/>
              </w:rPr>
            </w:pPr>
          </w:p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Pre-service Teacher is:</w:t>
            </w:r>
          </w:p>
          <w:p w:rsidR="00A960E7" w:rsidRPr="00DC49A0" w:rsidRDefault="00A960E7" w:rsidP="0055144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make sure all documents are completed in a timely manner and submitted by the required dates. Please note the Interim Progress Report form is part of the practicum hurdle requirement.</w:t>
            </w:r>
          </w:p>
          <w:p w:rsidR="00A960E7" w:rsidRPr="00DC49A0" w:rsidRDefault="00A960E7" w:rsidP="0055144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To participate in the interim &amp; end of assessment reporting process. </w:t>
            </w:r>
          </w:p>
          <w:p w:rsidR="00A960E7" w:rsidRPr="00DC49A0" w:rsidRDefault="00A960E7" w:rsidP="00882481">
            <w:pPr>
              <w:jc w:val="both"/>
              <w:rPr>
                <w:rFonts w:cstheme="minorHAnsi"/>
              </w:rPr>
            </w:pPr>
          </w:p>
          <w:p w:rsidR="00A960E7" w:rsidRPr="00DC49A0" w:rsidRDefault="00A960E7" w:rsidP="00882481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This professional experience report contains the following sections:</w:t>
            </w:r>
          </w:p>
          <w:p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Part A: Interim report – </w:t>
            </w:r>
            <w:r w:rsidRPr="00DC49A0">
              <w:rPr>
                <w:rFonts w:cstheme="minorHAnsi"/>
              </w:rPr>
              <w:t>To be completed by day 10</w:t>
            </w:r>
          </w:p>
          <w:p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B: Final report – </w:t>
            </w:r>
            <w:r w:rsidRPr="00DC49A0">
              <w:rPr>
                <w:rFonts w:cstheme="minorHAnsi"/>
              </w:rPr>
              <w:t xml:space="preserve">To be completed at the end of the professional experience </w:t>
            </w:r>
          </w:p>
          <w:p w:rsidR="00A960E7" w:rsidRPr="00A960E7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C: Support plan – </w:t>
            </w:r>
            <w:r w:rsidRPr="00DC49A0">
              <w:rPr>
                <w:rFonts w:cstheme="minorHAnsi"/>
              </w:rPr>
              <w:t>ONLY to be completed if a Cause for Concern is received on the interim report</w:t>
            </w:r>
          </w:p>
          <w:p w:rsidR="00DF631F" w:rsidRDefault="00DF631F" w:rsidP="00882481">
            <w:pPr>
              <w:jc w:val="both"/>
              <w:rPr>
                <w:rFonts w:cstheme="minorHAnsi"/>
              </w:rPr>
            </w:pPr>
          </w:p>
          <w:p w:rsidR="0055144B" w:rsidRDefault="0055144B" w:rsidP="005514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you have any queries and/or concerns at any time throughout the practicum, please contact the Pre-service Teacher’s </w:t>
            </w:r>
            <w:hyperlink r:id="rId13" w:history="1">
              <w:r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directly. The Pre-service Teacher can provide contact details if required.</w:t>
            </w:r>
          </w:p>
          <w:p w:rsidR="00A960E7" w:rsidRPr="00A960E7" w:rsidRDefault="00A960E7" w:rsidP="00A960E7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</w:tbl>
    <w:p w:rsidR="00F93C1D" w:rsidRDefault="00F93C1D" w:rsidP="00F2736E">
      <w:pPr>
        <w:jc w:val="center"/>
        <w:rPr>
          <w:rFonts w:cstheme="minorHAnsi"/>
          <w:b/>
          <w:sz w:val="28"/>
        </w:rPr>
        <w:sectPr w:rsidR="00F93C1D" w:rsidSect="00F93C1D">
          <w:headerReference w:type="default" r:id="rId14"/>
          <w:footerReference w:type="default" r:id="rId15"/>
          <w:type w:val="oddPage"/>
          <w:pgSz w:w="11906" w:h="16838"/>
          <w:pgMar w:top="550" w:right="720" w:bottom="720" w:left="720" w:header="0" w:footer="126" w:gutter="0"/>
          <w:cols w:space="708"/>
          <w:docGrid w:linePitch="360"/>
        </w:sectPr>
      </w:pPr>
    </w:p>
    <w:p w:rsidR="00F2736E" w:rsidRPr="00DC49A0" w:rsidRDefault="00DF631F" w:rsidP="00F2736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PART A: INTERIM REPORT – </w:t>
      </w:r>
      <w:r w:rsidR="0003307E">
        <w:rPr>
          <w:rFonts w:cstheme="minorHAnsi"/>
          <w:b/>
          <w:sz w:val="28"/>
        </w:rPr>
        <w:t>EDU40005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2736E" w:rsidRPr="00DC49A0" w:rsidTr="00F2736E">
        <w:tc>
          <w:tcPr>
            <w:tcW w:w="10774" w:type="dxa"/>
            <w:shd w:val="clear" w:color="auto" w:fill="F2F2F2" w:themeFill="background1" w:themeFillShade="F2"/>
          </w:tcPr>
          <w:p w:rsidR="00F2736E" w:rsidRPr="00DC49A0" w:rsidRDefault="00F2736E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Interim Report – Assessing Pre-service Teacher’s progress against each Domain of Teaching</w:t>
            </w:r>
          </w:p>
          <w:p w:rsidR="00F2736E" w:rsidRPr="00DC49A0" w:rsidRDefault="00F2736E" w:rsidP="00882481">
            <w:pPr>
              <w:spacing w:after="120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spacing w:val="-5"/>
              </w:rPr>
              <w:t>The Australian Professional Standards for Teachers are grouped into three broad Domains – Professional Knowledge (Standards 1</w:t>
            </w:r>
            <w:r w:rsidR="00DF631F">
              <w:rPr>
                <w:rFonts w:cstheme="minorHAnsi"/>
                <w:spacing w:val="-5"/>
              </w:rPr>
              <w:t xml:space="preserve"> </w:t>
            </w:r>
            <w:r w:rsidRPr="00DC49A0">
              <w:rPr>
                <w:rFonts w:cstheme="minorHAnsi"/>
                <w:spacing w:val="-5"/>
              </w:rPr>
              <w:t>and 2), Professional Practice (Standards 3, 4 and 5) and Professional Engagement (Standards 6 and 7). At the Interim Report stage, Pre-Service Teachers will be assessed as follows:</w:t>
            </w:r>
          </w:p>
          <w:p w:rsidR="00F2736E" w:rsidRPr="00DC49A0" w:rsidRDefault="00F2736E" w:rsidP="0029742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SP Satisfactory Progress</w:t>
            </w:r>
            <w:r w:rsidRPr="00DC49A0">
              <w:rPr>
                <w:rFonts w:cstheme="minorHAnsi"/>
                <w:spacing w:val="-5"/>
              </w:rPr>
              <w:t xml:space="preserve"> the student is making satisfactory progress towards this Domain at the level indicated.</w:t>
            </w:r>
          </w:p>
          <w:p w:rsidR="00F2736E" w:rsidRPr="00DC49A0" w:rsidRDefault="00F2736E" w:rsidP="00882481">
            <w:pPr>
              <w:pStyle w:val="ListParagraph"/>
              <w:spacing w:after="120"/>
              <w:ind w:left="1080"/>
              <w:rPr>
                <w:rFonts w:cstheme="minorHAnsi"/>
                <w:spacing w:val="-5"/>
                <w:sz w:val="16"/>
                <w:szCs w:val="16"/>
              </w:rPr>
            </w:pPr>
          </w:p>
          <w:p w:rsidR="00F2736E" w:rsidRPr="00DC49A0" w:rsidRDefault="00F2736E" w:rsidP="0029742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WT Working Towards</w:t>
            </w:r>
            <w:r w:rsidRPr="00DC49A0">
              <w:rPr>
                <w:rFonts w:cstheme="minorHAnsi"/>
                <w:spacing w:val="-5"/>
              </w:rPr>
              <w:t xml:space="preserve"> the student is working towards satisfactory progress towards this Domain at the level indicated, or has not yet had a suitable opportunity to demonstrate competence in this Domain. In either case, this Domain may require attention in the second half of the placement (but no additional documentation is required).</w:t>
            </w:r>
          </w:p>
          <w:p w:rsidR="00F2736E" w:rsidRPr="00DC49A0" w:rsidRDefault="00F2736E" w:rsidP="00882481">
            <w:pPr>
              <w:pStyle w:val="ListParagraph"/>
              <w:rPr>
                <w:rFonts w:cstheme="minorHAnsi"/>
                <w:spacing w:val="-5"/>
                <w:sz w:val="16"/>
                <w:szCs w:val="16"/>
              </w:rPr>
            </w:pPr>
          </w:p>
          <w:p w:rsidR="00F2736E" w:rsidRPr="00DC49A0" w:rsidRDefault="00F2736E" w:rsidP="00297426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CC Cause for Concern</w:t>
            </w:r>
            <w:r w:rsidRPr="00DC49A0">
              <w:rPr>
                <w:rFonts w:cstheme="minorHAnsi"/>
                <w:spacing w:val="-5"/>
              </w:rPr>
              <w:t xml:space="preserve"> the student is not making satisfactory progress towards this Domain at the level indicated. This Domain will require focused attention in the second half of the placement and a Support Plan must be submitted along with the Interim Report.</w:t>
            </w:r>
          </w:p>
        </w:tc>
      </w:tr>
    </w:tbl>
    <w:p w:rsidR="00F2736E" w:rsidRPr="00DC49A0" w:rsidRDefault="00F2736E" w:rsidP="00F2736E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F2736E" w:rsidRPr="00DC49A0" w:rsidTr="00F2736E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Pre-service Teacher 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Student  number: </w:t>
            </w:r>
          </w:p>
        </w:tc>
      </w:tr>
      <w:tr w:rsidR="00F2736E" w:rsidRPr="00DC49A0" w:rsidTr="00F2736E">
        <w:trPr>
          <w:trHeight w:val="434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 in this phase: </w:t>
            </w:r>
          </w:p>
          <w:p w:rsidR="00F2736E" w:rsidRPr="00DC49A0" w:rsidRDefault="00F2736E" w:rsidP="004045C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F2736E" w:rsidRPr="00DC49A0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</w:tr>
      <w:tr w:rsidR="00F2736E" w:rsidRPr="00DC49A0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Supervisor: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  <w:tr w:rsidR="00F2736E" w:rsidRPr="00DC49A0" w:rsidTr="004045CA">
        <w:trPr>
          <w:trHeight w:val="282"/>
        </w:trPr>
        <w:tc>
          <w:tcPr>
            <w:tcW w:w="10774" w:type="dxa"/>
            <w:gridSpan w:val="4"/>
          </w:tcPr>
          <w:p w:rsidR="00F2736E" w:rsidRPr="00DC49A0" w:rsidRDefault="00F2736E" w:rsidP="00882481">
            <w:pPr>
              <w:rPr>
                <w:rFonts w:cstheme="minorHAnsi"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Based on the level achieved in the first phase of this placement, the Pre-Service Teacher is assessed at the following level of achievement </w:t>
            </w:r>
            <w:r w:rsidRPr="00DC49A0">
              <w:rPr>
                <w:rFonts w:cstheme="minorHAnsi"/>
              </w:rPr>
              <w:t>(Please tick the appropriate box)</w:t>
            </w:r>
          </w:p>
          <w:tbl>
            <w:tblPr>
              <w:tblStyle w:val="TableGrid"/>
              <w:tblW w:w="118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  <w:gridCol w:w="5272"/>
            </w:tblGrid>
            <w:tr w:rsidR="00F2736E" w:rsidRPr="00DC49A0" w:rsidTr="00882481">
              <w:tc>
                <w:tcPr>
                  <w:tcW w:w="6555" w:type="dxa"/>
                </w:tcPr>
                <w:p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Knowledge: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current professional knowledge and skills to begin planning for and managing learning programs.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bookmarkEnd w:id="0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:rsidTr="00882481">
              <w:tc>
                <w:tcPr>
                  <w:tcW w:w="6555" w:type="dxa"/>
                </w:tcPr>
                <w:p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Practice: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a growing capacity to begin to plan, implement and assess for effective teaching and learning as well as maintaining a safe and supportive learning environment.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:rsidTr="00882481">
              <w:trPr>
                <w:trHeight w:val="867"/>
              </w:trPr>
              <w:tc>
                <w:tcPr>
                  <w:tcW w:w="6555" w:type="dxa"/>
                </w:tcPr>
                <w:p w:rsidR="00F2736E" w:rsidRPr="00DC49A0" w:rsidRDefault="00F2736E" w:rsidP="004045CA">
                  <w:pPr>
                    <w:spacing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Engagement: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the capacity to begin developing effective relationships with the school community to enhance learning opportunities.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55144B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</w:tbl>
          <w:p w:rsidR="00F2736E" w:rsidRPr="004045CA" w:rsidRDefault="00F2736E" w:rsidP="004045CA">
            <w:pPr>
              <w:shd w:val="clear" w:color="auto" w:fill="D9D9D9" w:themeFill="background1" w:themeFillShade="D9"/>
              <w:spacing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i/>
                <w:u w:val="single"/>
              </w:rPr>
              <w:t>*IMPORTANT</w:t>
            </w:r>
            <w:r w:rsidRPr="00DC49A0">
              <w:rPr>
                <w:rFonts w:cstheme="minorHAnsi"/>
                <w:b/>
                <w:i/>
              </w:rPr>
              <w:t xml:space="preserve">: </w:t>
            </w:r>
            <w:r w:rsidRPr="00DC49A0">
              <w:rPr>
                <w:rFonts w:cstheme="minorHAnsi"/>
                <w:b/>
              </w:rPr>
              <w:t xml:space="preserve">If </w:t>
            </w:r>
            <w:r w:rsidRPr="00DC49A0">
              <w:rPr>
                <w:rFonts w:cstheme="minorHAnsi"/>
                <w:b/>
                <w:u w:val="single"/>
              </w:rPr>
              <w:t>one or more</w:t>
            </w:r>
            <w:r w:rsidRPr="00DC49A0">
              <w:rPr>
                <w:rFonts w:cstheme="minorHAnsi"/>
                <w:b/>
              </w:rPr>
              <w:t xml:space="preserve"> CC results are indicated against the Domains of Teaching above, submission of this Interim Report must be accompanied by a completed Professional Experience Support Plan.</w:t>
            </w:r>
          </w:p>
          <w:p w:rsidR="00F2736E" w:rsidRPr="004045CA" w:rsidRDefault="00F2736E" w:rsidP="004045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When completing the above assessment of interim progress, please make a judgement based on the Pre-Service Teacher’s achievement to date against the practical interpretations of each standard, situated in the shaded area underneath each.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9"/>
              <w:gridCol w:w="24"/>
            </w:tblGrid>
            <w:tr w:rsidR="00F2736E" w:rsidRPr="00DC49A0" w:rsidTr="00882481">
              <w:tc>
                <w:tcPr>
                  <w:tcW w:w="10543" w:type="dxa"/>
                  <w:gridSpan w:val="2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>Comments (Optional): Mentor Teacher</w:t>
                  </w:r>
                </w:p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54"/>
              </w:trPr>
              <w:tc>
                <w:tcPr>
                  <w:tcW w:w="10519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DC49A0">
                    <w:rPr>
                      <w:rFonts w:cstheme="minorHAnsi"/>
                      <w:b/>
                    </w:rPr>
                    <w:t>Signatures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Mentor: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Pre-service Teacher: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Nominated  Supervisor: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 xml:space="preserve">Date: </w:t>
                  </w:r>
                </w:p>
              </w:tc>
            </w:tr>
          </w:tbl>
          <w:p w:rsidR="00F2736E" w:rsidRPr="00DC49A0" w:rsidRDefault="00F2736E" w:rsidP="0088248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60E7" w:rsidRDefault="0061125D" w:rsidP="0061125D">
      <w:pPr>
        <w:spacing w:after="160" w:line="259" w:lineRule="auto"/>
        <w:jc w:val="center"/>
        <w:rPr>
          <w:rFonts w:cstheme="minorHAnsi"/>
          <w:b/>
          <w:sz w:val="28"/>
        </w:rPr>
      </w:pPr>
      <w:r w:rsidRPr="003E106B">
        <w:rPr>
          <w:rFonts w:cstheme="minorHAnsi"/>
          <w:b/>
          <w:sz w:val="28"/>
        </w:rPr>
        <w:lastRenderedPageBreak/>
        <w:t xml:space="preserve">PART B: FINAL REPORT – </w:t>
      </w:r>
      <w:r w:rsidR="0003307E">
        <w:rPr>
          <w:rFonts w:cstheme="minorHAnsi"/>
          <w:b/>
          <w:sz w:val="28"/>
        </w:rPr>
        <w:t>EDU40005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1125D" w:rsidRPr="00DC49A0" w:rsidTr="0061125D">
        <w:tc>
          <w:tcPr>
            <w:tcW w:w="10774" w:type="dxa"/>
            <w:shd w:val="clear" w:color="auto" w:fill="F2F2F2" w:themeFill="background1" w:themeFillShade="F2"/>
          </w:tcPr>
          <w:p w:rsidR="0061125D" w:rsidRPr="00DC49A0" w:rsidRDefault="0061125D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Final Report - Level Achieved against each of the Australian Professional Standards for Teachers (Graduate)</w:t>
            </w:r>
          </w:p>
          <w:p w:rsidR="0061125D" w:rsidRPr="00DC49A0" w:rsidRDefault="0061125D" w:rsidP="0088248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For each of the standards, Pre-service Teachers will be assessed as: </w:t>
            </w:r>
          </w:p>
          <w:p w:rsidR="0061125D" w:rsidRDefault="0061125D" w:rsidP="00297426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0 Not demonstrated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not demonstrated the professional standard at a relevant level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DC49A0">
              <w:rPr>
                <w:rFonts w:cstheme="minorHAnsi"/>
                <w:b/>
                <w:sz w:val="20"/>
                <w:szCs w:val="20"/>
                <w:u w:val="single"/>
              </w:rPr>
              <w:t>If a Pre-service Teacher is awarded a 0 for any of the standards they must receive an UNSATISFACTORY overall result.</w:t>
            </w:r>
          </w:p>
          <w:p w:rsidR="0061125D" w:rsidRPr="0061125D" w:rsidRDefault="0061125D" w:rsidP="0061125D">
            <w:pPr>
              <w:ind w:left="1146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:rsidR="0061125D" w:rsidRDefault="0061125D" w:rsidP="00297426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1 Demonstrated occasionally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been able to demonstrate the professional standard at a relevant level, albeit occasionally. It is accepted that Pre-service Teachers </w:t>
            </w:r>
            <w:r w:rsidRPr="003E106B">
              <w:rPr>
                <w:rFonts w:cstheme="minorHAnsi"/>
                <w:sz w:val="20"/>
                <w:szCs w:val="20"/>
              </w:rPr>
              <w:t xml:space="preserve">enrolled in </w:t>
            </w:r>
            <w:r w:rsidRPr="00DF631F">
              <w:rPr>
                <w:rFonts w:cstheme="minorHAnsi"/>
                <w:sz w:val="20"/>
                <w:szCs w:val="20"/>
              </w:rPr>
              <w:t>EDU10001</w:t>
            </w:r>
            <w:r w:rsidRPr="003E106B">
              <w:rPr>
                <w:rFonts w:cstheme="minorHAnsi"/>
                <w:b/>
                <w:sz w:val="20"/>
                <w:szCs w:val="20"/>
              </w:rPr>
              <w:t>,</w:t>
            </w:r>
            <w:r w:rsidRPr="003E106B">
              <w:rPr>
                <w:rFonts w:cstheme="minorHAnsi"/>
                <w:sz w:val="20"/>
                <w:szCs w:val="20"/>
              </w:rPr>
              <w:t xml:space="preserve"> </w:t>
            </w:r>
            <w:r w:rsidRPr="0003307E">
              <w:rPr>
                <w:rFonts w:cstheme="minorHAnsi"/>
                <w:sz w:val="20"/>
                <w:szCs w:val="20"/>
              </w:rPr>
              <w:t>EDU20006</w:t>
            </w:r>
            <w:r w:rsidRPr="00B9349C">
              <w:rPr>
                <w:rFonts w:cstheme="minorHAnsi"/>
                <w:sz w:val="20"/>
                <w:szCs w:val="20"/>
              </w:rPr>
              <w:t xml:space="preserve"> </w:t>
            </w:r>
            <w:r w:rsidRPr="00DC49A0">
              <w:rPr>
                <w:rFonts w:cstheme="minorHAnsi"/>
                <w:sz w:val="20"/>
                <w:szCs w:val="20"/>
              </w:rPr>
              <w:t>and EDU600</w:t>
            </w:r>
            <w:r w:rsidR="00DF631F">
              <w:rPr>
                <w:rFonts w:cstheme="minorHAnsi"/>
                <w:sz w:val="20"/>
                <w:szCs w:val="20"/>
              </w:rPr>
              <w:t>15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:rsidR="0061125D" w:rsidRPr="0061125D" w:rsidRDefault="0061125D" w:rsidP="0061125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1125D" w:rsidRPr="00DC49A0" w:rsidRDefault="0061125D" w:rsidP="00297426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2 Demonstrated regularly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demonstrated the professional standard regularly during their professional experience. It is accepted that Pre-service Teachers enrolled in EDU30003, EDU30015 and EDU700</w:t>
            </w:r>
            <w:r w:rsidR="00DF631F">
              <w:rPr>
                <w:rFonts w:cstheme="minorHAnsi"/>
                <w:sz w:val="20"/>
                <w:szCs w:val="20"/>
              </w:rPr>
              <w:t>12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:rsidR="0061125D" w:rsidRPr="00DC49A0" w:rsidRDefault="0061125D" w:rsidP="0029742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3 Demonstrated consistently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consistently demonstrated the Professional standard throughout their professional experience. It is accepted that Pre-service Teachers enrolle</w:t>
            </w:r>
            <w:r w:rsidR="00DF631F">
              <w:rPr>
                <w:rFonts w:cstheme="minorHAnsi"/>
                <w:sz w:val="20"/>
                <w:szCs w:val="20"/>
              </w:rPr>
              <w:t xml:space="preserve">d in </w:t>
            </w:r>
            <w:r w:rsidR="00DF631F" w:rsidRPr="0003307E">
              <w:rPr>
                <w:rFonts w:cstheme="minorHAnsi"/>
                <w:b/>
                <w:sz w:val="20"/>
                <w:szCs w:val="20"/>
              </w:rPr>
              <w:t>EDU40005</w:t>
            </w:r>
            <w:r w:rsidR="00DF631F">
              <w:rPr>
                <w:rFonts w:cstheme="minorHAnsi"/>
                <w:sz w:val="20"/>
                <w:szCs w:val="20"/>
              </w:rPr>
              <w:t>, EDU40006, EDU400</w:t>
            </w:r>
            <w:r w:rsidRPr="00DC49A0">
              <w:rPr>
                <w:rFonts w:cstheme="minorHAnsi"/>
                <w:sz w:val="20"/>
                <w:szCs w:val="20"/>
              </w:rPr>
              <w:t>12 and EDU800</w:t>
            </w:r>
            <w:r w:rsidR="00DF631F">
              <w:rPr>
                <w:rFonts w:cstheme="minorHAnsi"/>
                <w:sz w:val="20"/>
                <w:szCs w:val="20"/>
              </w:rPr>
              <w:t>1</w:t>
            </w:r>
            <w:r w:rsidRPr="00DC49A0">
              <w:rPr>
                <w:rFonts w:cstheme="minorHAnsi"/>
                <w:sz w:val="20"/>
                <w:szCs w:val="20"/>
              </w:rPr>
              <w:t>5 may mostly reflect this level in their Interim and final assessments.</w:t>
            </w: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03307E" w:rsidRPr="00AA4A80" w:rsidTr="0003307E">
        <w:trPr>
          <w:trHeight w:val="10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</w:rPr>
              <w:br w:type="page"/>
            </w:r>
            <w:r w:rsidRPr="00AA4A80">
              <w:rPr>
                <w:rFonts w:cs="Calibri"/>
                <w:b/>
                <w:sz w:val="20"/>
                <w:szCs w:val="20"/>
              </w:rPr>
              <w:t xml:space="preserve"> Standard 1- Know the students and how they learn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 xml:space="preserve">[Professional Knowledge Domain]: 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0 </w:t>
            </w:r>
            <w:r w:rsidRPr="00AA4A80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1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2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3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03307E" w:rsidRPr="00AA4A80" w:rsidTr="0003307E">
        <w:trPr>
          <w:trHeight w:val="40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03307E" w:rsidRPr="00AA4A80" w:rsidTr="0003307E">
        <w:trPr>
          <w:trHeight w:val="298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9"/>
                <w:szCs w:val="19"/>
                <w:lang w:eastAsia="en-AU"/>
              </w:rPr>
            </w:pPr>
            <w:r w:rsidRPr="00AA4A80">
              <w:rPr>
                <w:rFonts w:eastAsia="Times New Roman" w:cs="Calibri"/>
                <w:b/>
                <w:bCs/>
                <w:sz w:val="19"/>
                <w:szCs w:val="19"/>
                <w:lang w:eastAsia="en-AU"/>
              </w:rPr>
              <w:t>1.1 Physical, social and intellectual development and characteristics of students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6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AA4A80">
              <w:rPr>
                <w:rFonts w:cs="Calibri"/>
                <w:b/>
                <w:bCs/>
                <w:sz w:val="19"/>
                <w:szCs w:val="19"/>
              </w:rPr>
              <w:t>1.2 Understand how students learn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6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AA4A80">
              <w:rPr>
                <w:rFonts w:cs="Calibri"/>
                <w:b/>
                <w:bCs/>
                <w:sz w:val="19"/>
                <w:szCs w:val="19"/>
              </w:rPr>
              <w:t xml:space="preserve">1.3 Students with diverse linguistic, cultural, religious and socioeconomic backgrounds 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6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AA4A80">
              <w:rPr>
                <w:rFonts w:cs="Calibri"/>
                <w:b/>
                <w:bCs/>
                <w:sz w:val="19"/>
                <w:szCs w:val="19"/>
              </w:rPr>
              <w:t xml:space="preserve">1.4 Strategies for teaching Aboriginal and Torres Strait Islander students 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6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AA4A80">
              <w:rPr>
                <w:rFonts w:cs="Calibri"/>
                <w:b/>
                <w:bCs/>
                <w:sz w:val="19"/>
                <w:szCs w:val="19"/>
              </w:rPr>
              <w:t>1.5 Differentiate teaching to meet the specific learning needs of students across the full range of abilities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6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19"/>
                <w:szCs w:val="19"/>
              </w:rPr>
            </w:pPr>
            <w:r w:rsidRPr="00AA4A80">
              <w:rPr>
                <w:rFonts w:cs="Calibri"/>
                <w:b/>
                <w:bCs/>
                <w:sz w:val="19"/>
                <w:szCs w:val="19"/>
              </w:rPr>
              <w:t xml:space="preserve">1.6 Strategies to support full participation of students with disability 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 xml:space="preserve">Nominated Supervisor (Optional if required) 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333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 xml:space="preserve">Examples of evidence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understanding through written observations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Identifies that all students learn in different ways. This is shown through the planning of a range and variety of activities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Recognises students’ individual needs.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Anticipates where adjustments are necessary for individual students’ needs and plans and implements these adjustments e.g. extension activities, extra support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Makes effective links between their previous and current lessons and students’ understandings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Identifies that all students learn in different ways. This is shown through their planning and reflection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Identifies individual students’ needs in a targeted learning area. Evidence would be in written targeted observations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Sets clear expectations for what the students will learn during the lesson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a good understanding of different learning styles in planning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Scaffolding and signposting is evident in teaching and learning.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Responds to learner needs and attempts to involve all students. Adjusts teaching.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Identifies the teaching strategies used to cater for ESL students and students with special needs in written observations and transfers these into lessons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Identifies the teaching strategies used to cater for diverse students in written observations and transfers these to lesson planning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varied topics, text examples and situations to give a ‘voice’ to all students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Records and reflects on the inclusiveness of own teaching practice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Proactively asks about cultural backgrounds and the impact on students’ learning and uses this information in planning and teaching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Identifies the teaching strategies used to cater for ESL students in written observations and transfers these to lesson planning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Shows understanding of and responds to the different circumstances of some students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Actively liaises with Mentors and support staff in the school and community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Records and reflects on own teaching practice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Researches available programs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Recognises students’ specific learning needs and how they are catered for within the learning environment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Extension activities and higher order thinking tasks are evident in lesson planning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Scaffolding and other support strategies are evident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Questions are designed to establish what students have learnt from the lesson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an ability to differentiate between the learning understood and missed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Reflects and subsequently varies teaching strategies for individuals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Proactively asks about students with a disability and the impact on students’ learning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consistency with the modelled support programs being used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Actively liaises with Mentors and support staff in the school and community to develop learning activities</w:t>
            </w:r>
          </w:p>
        </w:tc>
      </w:tr>
      <w:tr w:rsidR="0003307E" w:rsidRPr="00AA4A80" w:rsidTr="0003307E">
        <w:trPr>
          <w:trHeight w:val="135"/>
        </w:trPr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307E" w:rsidRPr="00AA4A80" w:rsidRDefault="0003307E" w:rsidP="0003307E">
            <w:pPr>
              <w:pStyle w:val="Default"/>
              <w:rPr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 xml:space="preserve">Standard 2- 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Know the content and how to teach it</w:t>
            </w:r>
          </w:p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[</w:t>
            </w:r>
            <w:r w:rsidRPr="00AA4A80">
              <w:rPr>
                <w:rFonts w:cs="Calibri"/>
                <w:b/>
                <w:sz w:val="20"/>
                <w:szCs w:val="20"/>
              </w:rPr>
              <w:t xml:space="preserve">Professional Knowledge Domain]: </w:t>
            </w:r>
          </w:p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0 </w:t>
            </w:r>
            <w:r w:rsidRPr="00AA4A80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1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2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3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03307E" w:rsidRPr="00AA4A80" w:rsidTr="0003307E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2.1 Content and teaching strategies of the teaching area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2.2 Content selection and organisation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2.3 Curriculum, assessment and reporting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87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2.4 Understand and respect Aboriginal and Torres Strait Islander people to promote reconciliation between Indigenous and non-Indigenous Australians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87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2.5 Literacy and numeracy strategies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87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2.6 Information and Communication Technology (ICT)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lastRenderedPageBreak/>
              <w:t>Nominated Supervisor (Optional if required)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and unpacks content specific language, metalanguage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accuracy with content/concepts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Responds to content specific questions from students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a range of observable pedagogies to promote understanding of concepts/content e.g. recognition of prior learning, structuring of key points, uses examples/real world applications to apply to content/concepts, demonstrates knowledge of the concept of procedure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Has a good knowledge of teaching strategies and uses a variety of them to engage students and deliver the content effectively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Reflects on the link between teaching strategies and student understanding of concepts and makes adjustments throughout the teaching process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Develops well-structured lesson plans within the wider curriculum context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strategies to structure and sequence the learning e.g. starting with intention, linking to prior learning, using steps, using examples, questioning and giving feedback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Relates the learning to students’ lives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Uses strategies to engage students in the content and reflects upon the effectiveness of these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Provides input into the design of assessment tasks and criteria/rubrics for assessment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Contributes to marking and moderating assessment tasks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Provides feedback to students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Willingly attends parent teacher meetings (where applicable)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Willingly reflects on teaching practice and responds to feedback to influence future teaching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Collects evidence from students of their understanding of concepts in informal and/or formal ways and feedback is provided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effective record keeping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Designs formative assessment items in lesson planning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Changes their approach to instruction, level of content, or pedagogy in response to collected data over the course of a practicum to meet the needs of students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Reflects on the appropriateness/level of challenge of materials and approaches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Designs tasks in order to lead to assessment (linking to assessment tasks)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awareness of the curriculum documents and policies within the school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Models respectful/empathetic language and discourse in dealing with indigenous issues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Consults with Mentor regarding pertinent issues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Selects appropriate resources and texts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Plans and incorporates discussion/material that promotes understanding/recognition of indigenous issues at every opportunity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awareness of the curriculum documents and policies within the school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Teaches/models grammatical and English language conventions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Teaches/models appropriate numerical conventions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Explicitly teaches the language of a content discipline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Plans and teaches activities that improve the language, literacy and numeracy of students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teaching moments to extend the language, literacy and numeracy skills of class and individuals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A4A80"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an awareness of school policy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Proactively sources resources within the school that would be appropriate for learning experiences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Shows a willingness to communicate digitally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the interactive whiteboard to show the students’ learning not just to deliver the content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a variety of ICT which may include communicating digitally, using interactive whiteboards, cameras, computers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Identifies/recognises alternative ICT that could be used in classes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relevant ICT within the teaching and learning program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ICT to promote engagement and understanding - Uses ICT in resource development and planning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Explicitly teaches the use of ICT with students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Explicitly models and teaches the ethical use of ICT</w:t>
            </w:r>
          </w:p>
          <w:p w:rsidR="0003307E" w:rsidRPr="00AA4A80" w:rsidRDefault="0003307E" w:rsidP="0003307E">
            <w:pPr>
              <w:pStyle w:val="Default"/>
              <w:rPr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63"/>
        </w:trPr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307E" w:rsidRPr="00AA4A80" w:rsidRDefault="0003307E" w:rsidP="0003307E">
            <w:pPr>
              <w:pStyle w:val="Default"/>
              <w:rPr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lastRenderedPageBreak/>
              <w:t xml:space="preserve">Standard 3- 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Plan for and implement effective teaching and learning</w:t>
            </w:r>
          </w:p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535353"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[</w:t>
            </w:r>
            <w:r w:rsidRPr="00AA4A80">
              <w:rPr>
                <w:rFonts w:cs="Calibri"/>
                <w:b/>
                <w:sz w:val="20"/>
                <w:szCs w:val="20"/>
              </w:rPr>
              <w:t>Professional Practice Domain]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AA4A80">
              <w:rPr>
                <w:rFonts w:cs="Calibri"/>
                <w:b/>
                <w:bCs/>
                <w:color w:val="535353"/>
                <w:sz w:val="20"/>
                <w:szCs w:val="20"/>
              </w:rPr>
              <w:t xml:space="preserve"> </w:t>
            </w:r>
          </w:p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0 </w:t>
            </w:r>
            <w:r w:rsidRPr="00AA4A80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1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2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3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03307E" w:rsidRPr="00AA4A80" w:rsidTr="0003307E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3.1 Establish challenging learning goals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3.2 Plan, structure and sequence learning programs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 xml:space="preserve">3.3 Use teaching strategies 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3.4 Select and use resources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3.5 Use effective classroom communication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3.6 Evaluate and improve teaching programs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3.7 Engage parents/carers in the educative process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an awareness of the needs to differentiate learning goals and plans strategies to assist students in meeting these goals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Identifies objectives/goals for students as established by the school/faculty/unit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Articulates goals for strategies used in class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Identifies different types of goals/objectives;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1"/>
              </w:numPr>
              <w:ind w:left="600" w:firstLine="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content based/driven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1"/>
              </w:numPr>
              <w:ind w:left="600" w:firstLine="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classroom management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1"/>
              </w:numPr>
              <w:ind w:left="600" w:firstLine="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skills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1"/>
              </w:numPr>
              <w:ind w:left="600" w:firstLine="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values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Establishes clear, stated, achievable learning objectives that match the needs of students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Ensures that goals are met and checks this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Articulates goals unambiguously, in different contexts: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lesson plans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learning objectives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classroom management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communicated to students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discussions with Mentor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consistent with unit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Recognises short and long term planning in lesson plan materials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Sets learning objectives and develops lesson plan that enable acquisition of this learning objective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Develops lesson plans that include strategies/activities for different learners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AA4A80">
              <w:rPr>
                <w:sz w:val="20"/>
                <w:szCs w:val="20"/>
              </w:rPr>
              <w:t>Adjusts learning goals for individuals</w:t>
            </w:r>
            <w:r w:rsidRPr="00AA4A80">
              <w:rPr>
                <w:sz w:val="22"/>
                <w:szCs w:val="22"/>
              </w:rPr>
              <w:t xml:space="preserve">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317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the ability to develop, teach and assess (with guidance) a unit based on curriculum guidelines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317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the ability to reflect on the achievement of learning goals and subsequently adjusts the teaching/learning activities where necessary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3.3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12"/>
              </w:numPr>
              <w:ind w:left="317" w:hanging="317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 Plans and implements lesson activities that encourage critical thinking, creativity and problem solving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a range of strategies including; Whole group, small groups, whiteboard, Smartboard, ICT, peer teaching, multiple intelligences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ability in: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Explanation of concepts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Inquiry Based Learning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Inductive learning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Group work/collaborative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discussion management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lastRenderedPageBreak/>
              <w:t xml:space="preserve">Questioning skills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ICT + Web 2.0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Graphic organisers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proofErr w:type="spellStart"/>
            <w:r w:rsidRPr="00AA4A80">
              <w:rPr>
                <w:sz w:val="20"/>
                <w:szCs w:val="20"/>
              </w:rPr>
              <w:t>Kinesthetic</w:t>
            </w:r>
            <w:proofErr w:type="spellEnd"/>
            <w:r w:rsidRPr="00AA4A80">
              <w:rPr>
                <w:sz w:val="20"/>
                <w:szCs w:val="20"/>
              </w:rPr>
              <w:t xml:space="preserve"> approaches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Relates strategies appropriately to coherent pedagogies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diversity of approaches across a sequence of lessons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Demonstrates the ability to change/adapt strategies within a lesson in response to student performance/understanding/engagement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effective questioning techniques that maximizes participation and encourage higher level thinking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Locates and collects resources developed by the school for specific learning programs/units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ready-made resources and creates own resources to enhance learning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Seeks out and uses appropriate internet resources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a diverse range of resources specific to content/concepts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Uses of a range of sources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Uses appropriate conventions regarding academic honesty/referencing, acknowledging of sources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Balances bias/recognition of bias in the use of resources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Provides props, visual aids, cues to support understanding for a student with a wide range of levels of prior knowledge and understanding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Shows an ability to relate to and work with children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Moves effectively within a learning space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Shows effective questioning to check for understanding (open and closed questions)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Body language should be open, encouraging and ‘safe’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appropriate: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volume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pitch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tone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language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forms of address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grammatical conventions </w:t>
            </w:r>
          </w:p>
          <w:p w:rsidR="0003307E" w:rsidRPr="00AA4A80" w:rsidRDefault="0003307E" w:rsidP="00297426">
            <w:pPr>
              <w:pStyle w:val="Default"/>
              <w:numPr>
                <w:ilvl w:val="1"/>
                <w:numId w:val="10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body language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Responds appropriately to student behaviours/contributions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Asserts themselves in a classroom environment as relevant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Provides informal feedback (inclusive, elaborative) to build student engagement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warm-up activity to engage student participation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Provides feedback to each student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Has an active and engaging presence not seated, narrow, restrictive delivery of teaching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gestures to communicate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Provides clear instruction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Seeks out unresponsive students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Collaborates and engages in discussions with other teachers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Reflects at the end of the lesson to inform future work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Guides design and implementation of assessment items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Is actively involved in moderation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Analyses assessment data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Collects feedback from students to inform future planning and teaching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Checks for understanding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Evaluates learning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Surveys student perception of unit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17" w:hanging="28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Contributes to level/school discussions regarding learning experiences and assessment </w:t>
            </w:r>
          </w:p>
        </w:tc>
      </w:tr>
      <w:tr w:rsidR="0003307E" w:rsidRPr="00AA4A80" w:rsidTr="0003307E">
        <w:trPr>
          <w:trHeight w:val="412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Prepares a written introduction to parents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Shows an openness/willingness to have parent involvement in classrooms/special events.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Willingly becomes involved in PT interviews (if relevant)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Keeps detailed and accurate records of student performance for future reporting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diaries (homework, feedback)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Observes the Mentor’s engagement with parents and participates in pre-interview preparation.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school policies/protocols for parent-teacher contact: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9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 of diaries (homework, feedback)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8"/>
              </w:numPr>
              <w:ind w:left="108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Observe and contribute to PT interviews (if appropriate)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Collects school newsletters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Observes and discusses strategies for beginning teachers, in regards to encouraging positive involvement with parents</w:t>
            </w:r>
          </w:p>
        </w:tc>
      </w:tr>
      <w:tr w:rsidR="0003307E" w:rsidRPr="00AA4A80" w:rsidTr="0003307E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lastRenderedPageBreak/>
              <w:t xml:space="preserve">Standard 4- 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Create and maintain supportive and safe learning environments [</w:t>
            </w:r>
            <w:r w:rsidRPr="00AA4A80">
              <w:rPr>
                <w:rFonts w:cs="Calibri"/>
                <w:b/>
                <w:sz w:val="20"/>
                <w:szCs w:val="20"/>
              </w:rPr>
              <w:t>Professional Practice Domain]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AA4A80">
              <w:rPr>
                <w:rFonts w:cs="Calibri"/>
                <w:sz w:val="20"/>
                <w:szCs w:val="20"/>
              </w:rPr>
              <w:t xml:space="preserve"> </w:t>
            </w:r>
          </w:p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0 </w:t>
            </w:r>
            <w:r w:rsidRPr="00AA4A80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1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2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:rsidR="0003307E" w:rsidRPr="00AA4A80" w:rsidRDefault="0003307E" w:rsidP="0003307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3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03307E" w:rsidRPr="00AA4A80" w:rsidTr="0003307E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4.1 Support student participation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4.2 Manage classroom activities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4.3 Manage challenging behaviour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4.4 Maintain student safety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4.5 Use ICT safely, responsibly and ethically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03307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4.1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Supports participation with effective questioning i.e. accepts wide range of responses, uses praise/encouragement probes, redirects, asks why, acknowledges student effort &amp; responses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Provides a range of learning experiences and plans for a range of learning styles e.g. visual  materials, questions rather than didactic, models tasks, uses hands-on activities, relates task to personal experiences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Knows the students as individuals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Physical classroom environment, including seating plans, to increase participation   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Aware of barriers to participation e.g. ASD, culture     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Knowledge of personalities in the room (esp. when grouping)     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Provides for students to take responsibility for own learning      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Walks around the class providing individual support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Teaches for success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focuses initially on engagement rather than content      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communicates expectations of behaviour and learning    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repeats key phrases to assist student understanding    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14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 xml:space="preserve">uses social scaffolding (pairs to present) in high risk situations 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Uses an enthusiastic and happy tone of voice. Shows a genuine liking of students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4.2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14"/>
              </w:numPr>
              <w:spacing w:after="24" w:line="240" w:lineRule="auto"/>
            </w:pPr>
            <w:r w:rsidRPr="00AA4A80">
              <w:rPr>
                <w:rFonts w:cs="Calibri"/>
                <w:sz w:val="20"/>
              </w:rPr>
              <w:t xml:space="preserve">Routines and procedures are explicitly taught, modelled and reinforced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4"/>
              </w:numPr>
              <w:spacing w:after="30" w:line="240" w:lineRule="auto"/>
            </w:pPr>
            <w:r w:rsidRPr="00AA4A80">
              <w:rPr>
                <w:rFonts w:cs="Calibri"/>
                <w:sz w:val="20"/>
              </w:rPr>
              <w:t xml:space="preserve">Redirects students not following procedures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4"/>
              </w:numPr>
              <w:spacing w:after="28" w:line="240" w:lineRule="auto"/>
              <w:ind w:right="23"/>
            </w:pPr>
            <w:r w:rsidRPr="00AA4A80">
              <w:rPr>
                <w:rFonts w:cs="Calibri"/>
                <w:sz w:val="20"/>
              </w:rPr>
              <w:t xml:space="preserve">Lessons have a clear structure that students are aware of and are able to follow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4"/>
              </w:numPr>
              <w:spacing w:after="31" w:line="240" w:lineRule="auto"/>
            </w:pPr>
            <w:r w:rsidRPr="00AA4A80">
              <w:rPr>
                <w:rFonts w:cs="Calibri"/>
                <w:sz w:val="20"/>
              </w:rPr>
              <w:t xml:space="preserve">Timeframes are mainly accurate and appropriate to the task &amp; concentration spans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4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Expectations are clearly stated for each activity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4"/>
              </w:numPr>
              <w:spacing w:after="28" w:line="240" w:lineRule="auto"/>
            </w:pPr>
            <w:r w:rsidRPr="00AA4A80">
              <w:rPr>
                <w:rFonts w:cs="Calibri"/>
                <w:sz w:val="20"/>
              </w:rPr>
              <w:t xml:space="preserve">Provides clear directions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4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Resources are well organised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A4A80">
              <w:rPr>
                <w:sz w:val="20"/>
              </w:rPr>
              <w:t>Students mainly stay on-task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AA4A80">
              <w:rPr>
                <w:rFonts w:cs="Calibri"/>
                <w:sz w:val="20"/>
              </w:rPr>
              <w:t xml:space="preserve">Establishes expectations, models and reinforces these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AA4A80">
              <w:rPr>
                <w:rFonts w:cs="Calibri"/>
                <w:sz w:val="20"/>
              </w:rPr>
              <w:t xml:space="preserve">Knows the students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28" w:line="240" w:lineRule="auto"/>
            </w:pPr>
            <w:r w:rsidRPr="00AA4A80">
              <w:rPr>
                <w:rFonts w:cs="Calibri"/>
                <w:sz w:val="20"/>
              </w:rPr>
              <w:t xml:space="preserve">Uses a seating plan to prevent/deal with misbehaviour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35" w:line="240" w:lineRule="auto"/>
            </w:pPr>
            <w:r w:rsidRPr="00AA4A80">
              <w:rPr>
                <w:rFonts w:cs="Calibri"/>
                <w:sz w:val="20"/>
              </w:rPr>
              <w:t xml:space="preserve">Understands the difference between proactive management and reactive management and gives priority to proactive strategies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35" w:line="240" w:lineRule="auto"/>
              <w:ind w:right="32"/>
            </w:pPr>
            <w:r w:rsidRPr="00AA4A80">
              <w:rPr>
                <w:rFonts w:cs="Calibri"/>
                <w:sz w:val="20"/>
              </w:rPr>
              <w:t xml:space="preserve">Analyses the causes of misbehaviour. Reflects on lesson plan as a starting point. Reflects and develops a plan of action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26" w:line="240" w:lineRule="auto"/>
              <w:ind w:right="102"/>
            </w:pPr>
            <w:r w:rsidRPr="00AA4A80">
              <w:rPr>
                <w:rFonts w:cs="Calibri"/>
                <w:sz w:val="20"/>
              </w:rPr>
              <w:lastRenderedPageBreak/>
              <w:t xml:space="preserve">Implements the school behaviour management policy and follows through with consequences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32" w:line="240" w:lineRule="auto"/>
            </w:pPr>
            <w:r w:rsidRPr="00AA4A80">
              <w:rPr>
                <w:rFonts w:cs="Calibri"/>
                <w:sz w:val="20"/>
              </w:rPr>
              <w:t xml:space="preserve">Is consistent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30" w:line="240" w:lineRule="auto"/>
            </w:pPr>
            <w:r w:rsidRPr="00AA4A80">
              <w:rPr>
                <w:rFonts w:cs="Calibri"/>
                <w:sz w:val="20"/>
              </w:rPr>
              <w:t xml:space="preserve">Uses visual reminders (signs/posters)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85"/>
              <w:rPr>
                <w:rFonts w:cs="Calibri"/>
                <w:sz w:val="20"/>
              </w:rPr>
            </w:pPr>
            <w:r w:rsidRPr="00AA4A80">
              <w:rPr>
                <w:rFonts w:cs="Calibri"/>
                <w:sz w:val="20"/>
              </w:rPr>
              <w:t>Demonstrates knowledge of behaviour management theories and uses a range of strategies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85"/>
            </w:pPr>
            <w:r w:rsidRPr="00AA4A80">
              <w:rPr>
                <w:rFonts w:cs="Calibri"/>
                <w:sz w:val="20"/>
              </w:rPr>
              <w:t xml:space="preserve">Researches and seeks help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lastRenderedPageBreak/>
              <w:t>4.4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Knows what safety is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28" w:line="240" w:lineRule="auto"/>
            </w:pPr>
            <w:r w:rsidRPr="00AA4A80">
              <w:rPr>
                <w:rFonts w:cs="Calibri"/>
                <w:sz w:val="20"/>
              </w:rPr>
              <w:t xml:space="preserve">Knows the government protection strategies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30" w:line="240" w:lineRule="auto"/>
            </w:pPr>
            <w:r w:rsidRPr="00AA4A80">
              <w:rPr>
                <w:rFonts w:cs="Calibri"/>
                <w:sz w:val="20"/>
              </w:rPr>
              <w:t xml:space="preserve">Knows the school’s protection policies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Passes on information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24" w:line="240" w:lineRule="auto"/>
              <w:ind w:right="42"/>
            </w:pPr>
            <w:r w:rsidRPr="00AA4A80">
              <w:rPr>
                <w:rFonts w:cs="Calibri"/>
                <w:sz w:val="20"/>
              </w:rPr>
              <w:t xml:space="preserve">Knows the resources of the school i.e. G.O., school nurse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Knows OHS standards/procedures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24" w:line="240" w:lineRule="auto"/>
            </w:pPr>
            <w:r w:rsidRPr="00AA4A80">
              <w:rPr>
                <w:rFonts w:cs="Calibri"/>
                <w:sz w:val="20"/>
              </w:rPr>
              <w:t xml:space="preserve">Knows the anti-bullying policy- implements and supports the school’s policy. Is aware of latest programs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Knows the school emergency procedures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26" w:line="240" w:lineRule="auto"/>
            </w:pPr>
            <w:r w:rsidRPr="00AA4A80">
              <w:rPr>
                <w:rFonts w:cs="Calibri"/>
                <w:sz w:val="20"/>
              </w:rPr>
              <w:t xml:space="preserve">Models sun safety practices and enforces them with students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31" w:line="240" w:lineRule="auto"/>
            </w:pPr>
            <w:r w:rsidRPr="00AA4A80">
              <w:rPr>
                <w:rFonts w:cs="Calibri"/>
                <w:sz w:val="20"/>
              </w:rPr>
              <w:t xml:space="preserve">Identifies potentially unsafe situations and is proactive in solving – risk assessment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AA4A80">
              <w:rPr>
                <w:rFonts w:cs="Calibri"/>
                <w:sz w:val="20"/>
              </w:rPr>
              <w:t>Collaborates and asks for help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033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24" w:line="240" w:lineRule="auto"/>
            </w:pPr>
            <w:r w:rsidRPr="00AA4A80">
              <w:rPr>
                <w:rFonts w:cs="Calibri"/>
                <w:sz w:val="20"/>
              </w:rPr>
              <w:t xml:space="preserve">Knows the National and State ICT policies and expectations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28" w:line="240" w:lineRule="auto"/>
              <w:ind w:right="43"/>
            </w:pPr>
            <w:r w:rsidRPr="00AA4A80">
              <w:rPr>
                <w:rFonts w:cs="Calibri"/>
                <w:sz w:val="20"/>
              </w:rPr>
              <w:t xml:space="preserve">Knows the school’s strategies and procedures for computer use and using the computer room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28" w:line="240" w:lineRule="auto"/>
            </w:pPr>
            <w:r w:rsidRPr="00AA4A80">
              <w:rPr>
                <w:rFonts w:cs="Calibri"/>
                <w:sz w:val="20"/>
              </w:rPr>
              <w:t xml:space="preserve">Has a clear method  of monitoring – plans for entering and leaving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Keeps children on task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32" w:line="240" w:lineRule="auto"/>
            </w:pPr>
            <w:r w:rsidRPr="00AA4A80">
              <w:rPr>
                <w:rFonts w:cs="Calibri"/>
                <w:sz w:val="20"/>
              </w:rPr>
              <w:t xml:space="preserve">Is proactive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30" w:line="240" w:lineRule="auto"/>
            </w:pPr>
            <w:r w:rsidRPr="00AA4A80">
              <w:rPr>
                <w:rFonts w:cs="Calibri"/>
                <w:sz w:val="20"/>
              </w:rPr>
              <w:t xml:space="preserve">Knows the technology and how it works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30" w:line="240" w:lineRule="auto"/>
            </w:pPr>
            <w:r w:rsidRPr="00AA4A80">
              <w:rPr>
                <w:rFonts w:cs="Calibri"/>
                <w:sz w:val="20"/>
              </w:rPr>
              <w:t xml:space="preserve">Imparts the rules to the students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17"/>
              </w:numPr>
              <w:spacing w:after="33" w:line="240" w:lineRule="auto"/>
            </w:pPr>
            <w:r w:rsidRPr="00AA4A80">
              <w:rPr>
                <w:rFonts w:cs="Calibri"/>
                <w:sz w:val="20"/>
              </w:rPr>
              <w:t xml:space="preserve">Previews electronic resources to check for suitability </w:t>
            </w:r>
          </w:p>
          <w:p w:rsidR="0003307E" w:rsidRPr="00AA4A80" w:rsidRDefault="0003307E" w:rsidP="00297426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A4A80">
              <w:rPr>
                <w:sz w:val="20"/>
              </w:rPr>
              <w:t>Adheres to processes for use of images/videos of students</w:t>
            </w:r>
          </w:p>
        </w:tc>
      </w:tr>
    </w:tbl>
    <w:p w:rsidR="00BA6354" w:rsidRDefault="00BA6354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03307E" w:rsidRPr="00AA4A80" w:rsidTr="0003307E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A4A80">
              <w:rPr>
                <w:rFonts w:ascii="Calibri" w:hAnsi="Calibri" w:cs="Calibri"/>
                <w:color w:val="auto"/>
                <w:sz w:val="20"/>
                <w:szCs w:val="20"/>
              </w:rPr>
              <w:t>Standard 5 - Assess, provide feedback and report on student learning</w:t>
            </w:r>
          </w:p>
          <w:p w:rsidR="0003307E" w:rsidRPr="00AA4A80" w:rsidRDefault="0003307E" w:rsidP="00FA6CFE">
            <w:pPr>
              <w:pStyle w:val="Heading3"/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4A80">
              <w:rPr>
                <w:rFonts w:ascii="Calibri" w:hAnsi="Calibri" w:cs="Calibri"/>
                <w:color w:val="auto"/>
                <w:sz w:val="20"/>
                <w:szCs w:val="20"/>
              </w:rPr>
              <w:t>[Professional Practice]:</w:t>
            </w:r>
            <w:r w:rsidRPr="00AA4A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0 </w:t>
            </w:r>
            <w:r w:rsidRPr="00AA4A80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1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2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3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03307E" w:rsidRPr="00AA4A80" w:rsidTr="0003307E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5.1 Assess student learning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5.2 Provide feedback to students on their learning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5.3 Make consistent and comparable judgements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5.4 Interpret student data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69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5.5 Report on student achievement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lastRenderedPageBreak/>
              <w:t>Nominated Supervisor’s comments (Optional):</w:t>
            </w: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5.1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0"/>
              </w:numPr>
              <w:spacing w:after="33" w:line="246" w:lineRule="auto"/>
            </w:pPr>
            <w:r w:rsidRPr="00AA4A80">
              <w:rPr>
                <w:rFonts w:cs="Calibri"/>
                <w:sz w:val="20"/>
              </w:rPr>
              <w:t xml:space="preserve">Demonstrates a working knowledge of informal and formal, diagnostic, formative and summative assessment and why we do it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0"/>
              </w:numPr>
              <w:spacing w:after="28" w:line="250" w:lineRule="auto"/>
            </w:pPr>
            <w:r w:rsidRPr="00AA4A80">
              <w:rPr>
                <w:rFonts w:cs="Calibri"/>
                <w:sz w:val="20"/>
              </w:rPr>
              <w:t>Understands how we choose assessment strategies to suit the context/community/students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0"/>
              </w:numPr>
              <w:spacing w:after="28" w:line="253" w:lineRule="auto"/>
              <w:ind w:right="81"/>
              <w:jc w:val="both"/>
            </w:pPr>
            <w:r w:rsidRPr="00AA4A80">
              <w:rPr>
                <w:rFonts w:cs="Calibri"/>
                <w:sz w:val="20"/>
              </w:rPr>
              <w:t xml:space="preserve">Knows timelines of the curriculum and the school timelines and requirements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0"/>
              </w:numPr>
              <w:spacing w:after="28" w:line="259" w:lineRule="auto"/>
            </w:pPr>
            <w:r w:rsidRPr="00AA4A80">
              <w:rPr>
                <w:rFonts w:cs="Calibri"/>
                <w:sz w:val="20"/>
              </w:rPr>
              <w:t xml:space="preserve">Understands the literacy requirements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0"/>
              </w:numPr>
              <w:spacing w:after="30" w:line="259" w:lineRule="auto"/>
            </w:pPr>
            <w:r w:rsidRPr="00AA4A80">
              <w:rPr>
                <w:rFonts w:cs="Calibri"/>
                <w:sz w:val="20"/>
              </w:rPr>
              <w:t xml:space="preserve">Writes an appropriate piece of assessment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0"/>
              </w:numPr>
              <w:spacing w:after="0" w:line="253" w:lineRule="auto"/>
            </w:pPr>
            <w:r w:rsidRPr="00AA4A80">
              <w:rPr>
                <w:rFonts w:cs="Calibri"/>
                <w:sz w:val="20"/>
              </w:rPr>
              <w:t xml:space="preserve">Practises using a marking criteria, recording data, and analysing data to inform remediation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1"/>
              </w:numPr>
              <w:spacing w:after="0" w:line="259" w:lineRule="auto"/>
              <w:ind w:right="30"/>
            </w:pPr>
            <w:r w:rsidRPr="00AA4A80">
              <w:rPr>
                <w:rFonts w:cs="Calibri"/>
                <w:sz w:val="20"/>
              </w:rPr>
              <w:t xml:space="preserve">Regularly gives feedback to students on their learning e.g. responses to answers, responses to class work, responses to homework, responses to individuals on progress during tasks and assignment work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1"/>
              </w:numPr>
              <w:spacing w:after="30" w:line="259" w:lineRule="auto"/>
            </w:pPr>
            <w:r w:rsidRPr="00AA4A80">
              <w:rPr>
                <w:rFonts w:cs="Calibri"/>
                <w:sz w:val="20"/>
              </w:rPr>
              <w:t xml:space="preserve">Gives formative and summative feedback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1"/>
              </w:numPr>
              <w:spacing w:after="0" w:line="250" w:lineRule="auto"/>
              <w:ind w:right="87"/>
            </w:pPr>
            <w:r w:rsidRPr="00AA4A80">
              <w:rPr>
                <w:rFonts w:cs="Calibri"/>
                <w:sz w:val="20"/>
              </w:rPr>
              <w:t>Uses a range of strategies to give feedback: oral, written, conferencing, test results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2"/>
              </w:numPr>
              <w:spacing w:after="24" w:line="253" w:lineRule="auto"/>
            </w:pPr>
            <w:r w:rsidRPr="00AA4A80">
              <w:rPr>
                <w:rFonts w:cs="Calibri"/>
                <w:sz w:val="20"/>
              </w:rPr>
              <w:t>Plans, discusses and reviews assessment activities with Mentor. Justifies judgements using criteria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2"/>
              </w:numPr>
              <w:spacing w:after="28" w:line="253" w:lineRule="auto"/>
            </w:pPr>
            <w:r w:rsidRPr="00AA4A80">
              <w:rPr>
                <w:rFonts w:cs="Calibri"/>
                <w:sz w:val="20"/>
              </w:rPr>
              <w:t xml:space="preserve">Assesses homework tasks, in class tests and gives these to the Mentor to moderate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2"/>
              </w:numPr>
              <w:spacing w:after="0" w:line="253" w:lineRule="auto"/>
              <w:ind w:right="563"/>
            </w:pPr>
            <w:r w:rsidRPr="00AA4A80">
              <w:rPr>
                <w:rFonts w:cs="Calibri"/>
                <w:sz w:val="20"/>
              </w:rPr>
              <w:t>Knows the moderation process for the school and, if possible, participates in the process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26" w:line="253" w:lineRule="auto"/>
            </w:pPr>
            <w:r w:rsidRPr="00AA4A80">
              <w:rPr>
                <w:rFonts w:cs="Calibri"/>
                <w:sz w:val="20"/>
              </w:rPr>
              <w:t>Knows how to access this data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30" w:line="259" w:lineRule="auto"/>
            </w:pPr>
            <w:r w:rsidRPr="00AA4A80">
              <w:rPr>
                <w:rFonts w:cs="Calibri"/>
                <w:sz w:val="20"/>
              </w:rPr>
              <w:t xml:space="preserve">Knows how to keep this data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26" w:line="253" w:lineRule="auto"/>
            </w:pPr>
            <w:r w:rsidRPr="00AA4A80">
              <w:rPr>
                <w:rFonts w:cs="Calibri"/>
                <w:sz w:val="20"/>
              </w:rPr>
              <w:t xml:space="preserve">Uses/describes how students data translates to teaching practices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30" w:line="259" w:lineRule="auto"/>
            </w:pPr>
            <w:r w:rsidRPr="00AA4A80">
              <w:rPr>
                <w:rFonts w:cs="Calibri"/>
                <w:sz w:val="20"/>
              </w:rPr>
              <w:t xml:space="preserve">Interprets table/graphs 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30" w:line="259" w:lineRule="auto"/>
            </w:pPr>
            <w:r w:rsidRPr="00AA4A80">
              <w:rPr>
                <w:rFonts w:cs="Calibri"/>
                <w:sz w:val="20"/>
              </w:rPr>
              <w:t xml:space="preserve">Uses data to remediate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26" w:line="253" w:lineRule="auto"/>
            </w:pPr>
            <w:r w:rsidRPr="00AA4A80">
              <w:rPr>
                <w:rFonts w:cs="Calibri"/>
                <w:sz w:val="20"/>
              </w:rPr>
              <w:t xml:space="preserve">Collaborates with Mentor and others to implement support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28" w:line="250" w:lineRule="auto"/>
            </w:pPr>
            <w:r w:rsidRPr="00AA4A80">
              <w:rPr>
                <w:rFonts w:cs="Calibri"/>
                <w:sz w:val="20"/>
              </w:rPr>
              <w:t xml:space="preserve">Uses knowledge of student understanding from a lesson to inform subsequent lessons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3"/>
              </w:numPr>
              <w:spacing w:after="0" w:line="253" w:lineRule="auto"/>
              <w:ind w:right="2"/>
            </w:pPr>
            <w:r w:rsidRPr="00AA4A80">
              <w:rPr>
                <w:rFonts w:cs="Calibri"/>
                <w:sz w:val="20"/>
              </w:rPr>
              <w:t xml:space="preserve">Collaborates with Mentor to evaluate student learning and modify units 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3" w:line="259" w:lineRule="auto"/>
            </w:pPr>
            <w:r w:rsidRPr="00AA4A80">
              <w:rPr>
                <w:rFonts w:cs="Calibri"/>
                <w:sz w:val="20"/>
              </w:rPr>
              <w:t xml:space="preserve">Knows a range of strategies such as formal and informal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28" w:line="259" w:lineRule="auto"/>
            </w:pPr>
            <w:r w:rsidRPr="00AA4A80">
              <w:rPr>
                <w:rFonts w:cs="Calibri"/>
                <w:sz w:val="20"/>
              </w:rPr>
              <w:t xml:space="preserve">Knows how to interpret and use strategies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3" w:line="259" w:lineRule="auto"/>
            </w:pPr>
            <w:r w:rsidRPr="00AA4A80">
              <w:rPr>
                <w:rFonts w:cs="Calibri"/>
                <w:sz w:val="20"/>
              </w:rPr>
              <w:t xml:space="preserve">Keeps accurate records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3" w:line="259" w:lineRule="auto"/>
            </w:pPr>
            <w:r w:rsidRPr="00AA4A80">
              <w:rPr>
                <w:rFonts w:cs="Calibri"/>
                <w:sz w:val="20"/>
              </w:rPr>
              <w:t xml:space="preserve">Uses various methods of gathering evidence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28" w:line="259" w:lineRule="auto"/>
            </w:pPr>
            <w:r w:rsidRPr="00AA4A80">
              <w:rPr>
                <w:rFonts w:cs="Calibri"/>
                <w:sz w:val="20"/>
              </w:rPr>
              <w:t xml:space="preserve">Knows the legal recommendations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3" w:line="259" w:lineRule="auto"/>
            </w:pPr>
            <w:r w:rsidRPr="00AA4A80">
              <w:rPr>
                <w:rFonts w:cs="Calibri"/>
                <w:sz w:val="20"/>
              </w:rPr>
              <w:t xml:space="preserve">Knows how “one school” works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3" w:line="259" w:lineRule="auto"/>
            </w:pPr>
            <w:r w:rsidRPr="00AA4A80">
              <w:rPr>
                <w:rFonts w:cs="Calibri"/>
                <w:sz w:val="20"/>
              </w:rPr>
              <w:t xml:space="preserve">Keeps a record of contacts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0" w:line="259" w:lineRule="auto"/>
            </w:pPr>
            <w:r w:rsidRPr="00AA4A80">
              <w:rPr>
                <w:rFonts w:cs="Calibri"/>
                <w:sz w:val="20"/>
              </w:rPr>
              <w:t xml:space="preserve">Knows methods of contacts for parents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0" w:line="259" w:lineRule="auto"/>
            </w:pPr>
            <w:r w:rsidRPr="00AA4A80">
              <w:rPr>
                <w:rFonts w:cs="Calibri"/>
                <w:sz w:val="20"/>
              </w:rPr>
              <w:t xml:space="preserve">Knows how to locate/access student information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33" w:line="259" w:lineRule="auto"/>
            </w:pPr>
            <w:r w:rsidRPr="00AA4A80">
              <w:rPr>
                <w:rFonts w:cs="Calibri"/>
                <w:sz w:val="20"/>
              </w:rPr>
              <w:t xml:space="preserve">Knows who to talk to regarding the issue referral process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0" w:line="289" w:lineRule="auto"/>
              <w:ind w:right="510"/>
              <w:jc w:val="both"/>
              <w:rPr>
                <w:rFonts w:cs="Calibri"/>
                <w:sz w:val="20"/>
              </w:rPr>
            </w:pPr>
            <w:r w:rsidRPr="00AA4A80">
              <w:rPr>
                <w:rFonts w:cs="Calibri"/>
                <w:sz w:val="20"/>
              </w:rPr>
              <w:t xml:space="preserve">Knows the procedures for recording results 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4"/>
              </w:numPr>
              <w:spacing w:after="0" w:line="289" w:lineRule="auto"/>
              <w:ind w:right="510"/>
              <w:jc w:val="both"/>
            </w:pPr>
            <w:r w:rsidRPr="00AA4A80">
              <w:rPr>
                <w:rFonts w:cs="Calibri"/>
                <w:sz w:val="20"/>
              </w:rPr>
              <w:t xml:space="preserve">Reflects on issues </w:t>
            </w:r>
          </w:p>
        </w:tc>
      </w:tr>
    </w:tbl>
    <w:p w:rsidR="00BA6354" w:rsidRPr="0061125D" w:rsidRDefault="00BA6354" w:rsidP="0061125D">
      <w:pPr>
        <w:spacing w:after="160" w:line="259" w:lineRule="auto"/>
        <w:rPr>
          <w:rFonts w:cstheme="minorHAnsi"/>
          <w:b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sz w:val="24"/>
        </w:rPr>
      </w:pPr>
    </w:p>
    <w:p w:rsidR="0003307E" w:rsidRDefault="0003307E" w:rsidP="0061125D">
      <w:pPr>
        <w:spacing w:after="160" w:line="259" w:lineRule="auto"/>
        <w:rPr>
          <w:rFonts w:cstheme="minorHAnsi"/>
          <w:b/>
          <w:sz w:val="24"/>
        </w:rPr>
      </w:pPr>
    </w:p>
    <w:p w:rsidR="0003307E" w:rsidRDefault="0003307E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03307E" w:rsidRPr="00AA4A80" w:rsidTr="0003307E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lastRenderedPageBreak/>
              <w:t xml:space="preserve">Standard 6 – 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 xml:space="preserve">Engage in professional learning </w:t>
            </w:r>
          </w:p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b/>
                <w:bCs/>
                <w:sz w:val="20"/>
                <w:szCs w:val="20"/>
              </w:rPr>
              <w:t>[</w:t>
            </w:r>
            <w:r w:rsidRPr="00AA4A80">
              <w:rPr>
                <w:rFonts w:cs="Calibri"/>
                <w:b/>
                <w:sz w:val="20"/>
                <w:szCs w:val="20"/>
              </w:rPr>
              <w:t>Professional Engagement]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AA4A80">
              <w:rPr>
                <w:rFonts w:cs="Calibri"/>
                <w:sz w:val="20"/>
                <w:szCs w:val="20"/>
              </w:rPr>
              <w:t xml:space="preserve"> </w:t>
            </w:r>
          </w:p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0 </w:t>
            </w:r>
            <w:r w:rsidRPr="00AA4A80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1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2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3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03307E" w:rsidRPr="00AA4A80" w:rsidTr="0003307E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6.1 Identify and plan professional learning needs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6.2 Engage in professional learning and improve practice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 xml:space="preserve">6.3 </w:t>
            </w:r>
            <w:r w:rsidRPr="00AA4A80">
              <w:rPr>
                <w:rFonts w:cs="Calibri"/>
                <w:b/>
                <w:color w:val="000000"/>
                <w:sz w:val="20"/>
                <w:szCs w:val="20"/>
              </w:rPr>
              <w:t>Engage with colleagues and improve practice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274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6.4 Apply professional learning and improve student learning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6.1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5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Understands the importance of regular professional development in all learning areas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5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how ICT can improve personal goals and professional practice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5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Critically reflects on own practice and identifies strengths and areas for improvement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5"/>
              </w:numPr>
              <w:tabs>
                <w:tab w:val="left" w:pos="387"/>
              </w:tabs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a sound understanding of the Australian professional Standards and uses them as a basis for setting improvement goals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6.2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Willingly attends professional learning sessions with the Mentor (where applicable)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Proactively seeks out various forms of external professional learning and applies the learnt strategies to practice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Keeps up to date with educational ICT resources and tools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6.3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Openly discusses areas for improvement with the Mentor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Applies constructive feedback from the Mentor to improve teaching practices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Proactively seeks feedback for improvement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6.4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Feedback from the Mentor is reflected in future planning and practice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Discusses with the Mentor, ways that they can implement professional learning to improve student learning</w:t>
            </w: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03307E" w:rsidRDefault="0003307E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03307E" w:rsidRDefault="0003307E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03307E" w:rsidRPr="00AA4A80" w:rsidTr="0003307E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lastRenderedPageBreak/>
              <w:t xml:space="preserve">Standard 7 – 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Engage professionally with colleagues, parents/carers and the community [</w:t>
            </w:r>
            <w:r w:rsidRPr="00AA4A80">
              <w:rPr>
                <w:rFonts w:cs="Calibri"/>
                <w:b/>
                <w:sz w:val="20"/>
                <w:szCs w:val="20"/>
              </w:rPr>
              <w:t>Professional Engagement]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AA4A80">
              <w:rPr>
                <w:rFonts w:cs="Calibri"/>
                <w:sz w:val="20"/>
                <w:szCs w:val="20"/>
              </w:rPr>
              <w:t xml:space="preserve"> </w:t>
            </w:r>
          </w:p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>(0-3 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0 </w:t>
            </w:r>
            <w:r w:rsidRPr="00AA4A80">
              <w:rPr>
                <w:rFonts w:cs="Calibri"/>
                <w:sz w:val="20"/>
                <w:szCs w:val="20"/>
              </w:rPr>
              <w:tab/>
              <w:t>– Not demonstrated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1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occasionally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2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regularly</w:t>
            </w:r>
          </w:p>
          <w:p w:rsidR="0003307E" w:rsidRPr="00AA4A80" w:rsidRDefault="0003307E" w:rsidP="00FA6CFE">
            <w:pPr>
              <w:spacing w:after="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 w:rsidRPr="00AA4A80">
              <w:rPr>
                <w:rFonts w:cs="Calibri"/>
                <w:sz w:val="20"/>
                <w:szCs w:val="20"/>
              </w:rPr>
              <w:t xml:space="preserve">3 </w:t>
            </w:r>
            <w:r w:rsidRPr="00AA4A80">
              <w:rPr>
                <w:rFonts w:cs="Calibri"/>
                <w:sz w:val="20"/>
                <w:szCs w:val="20"/>
              </w:rPr>
              <w:tab/>
              <w:t>– Demonstrated consistently</w:t>
            </w:r>
          </w:p>
        </w:tc>
      </w:tr>
      <w:tr w:rsidR="0003307E" w:rsidRPr="00AA4A80" w:rsidTr="0003307E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Level Achieved</w:t>
            </w:r>
          </w:p>
        </w:tc>
      </w:tr>
      <w:tr w:rsidR="0003307E" w:rsidRPr="00AA4A80" w:rsidTr="0003307E">
        <w:trPr>
          <w:trHeight w:val="561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 xml:space="preserve">7.1 </w:t>
            </w:r>
            <w:r w:rsidRPr="00AA4A80">
              <w:rPr>
                <w:rFonts w:cs="Calibri"/>
                <w:b/>
                <w:color w:val="000000"/>
                <w:sz w:val="20"/>
                <w:szCs w:val="20"/>
              </w:rPr>
              <w:t>Meet professional ethics and responsibilities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561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7.2 Comply with legislative, administrative and organisational requirements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561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 xml:space="preserve">7.3 </w:t>
            </w:r>
            <w:r w:rsidRPr="00AA4A80">
              <w:rPr>
                <w:rFonts w:cs="Calibri"/>
                <w:b/>
                <w:bCs/>
                <w:sz w:val="20"/>
                <w:szCs w:val="20"/>
              </w:rPr>
              <w:t>Engage with the parents/carers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561"/>
        </w:trPr>
        <w:tc>
          <w:tcPr>
            <w:tcW w:w="7797" w:type="dxa"/>
            <w:gridSpan w:val="2"/>
            <w:shd w:val="clear" w:color="auto" w:fill="auto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7.4 Engage with professional teaching networks and broader communities</w:t>
            </w:r>
          </w:p>
        </w:tc>
        <w:tc>
          <w:tcPr>
            <w:tcW w:w="2977" w:type="dxa"/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</w:rPr>
            </w:pPr>
          </w:p>
        </w:tc>
      </w:tr>
      <w:tr w:rsidR="0003307E" w:rsidRPr="00AA4A80" w:rsidTr="0003307E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Mentor comments:</w:t>
            </w: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AA4A80">
              <w:rPr>
                <w:rFonts w:cs="Calibri"/>
                <w:b/>
                <w:i/>
                <w:sz w:val="20"/>
                <w:szCs w:val="20"/>
              </w:rPr>
              <w:t>Nominated Supervisor’s comments (Optional):</w:t>
            </w: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3307E" w:rsidRPr="00AA4A80" w:rsidTr="0003307E">
        <w:tc>
          <w:tcPr>
            <w:tcW w:w="1277" w:type="dxa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3307E" w:rsidRPr="00AA4A80" w:rsidRDefault="0003307E" w:rsidP="00FA6CF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Examples of evidence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7.1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Dresses, speaks and behaves in a professional manner at all times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Interacts with children, families and staff respectfully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a clear understanding of the jurisdictional professional codes of conduct/ethics and applies this to all facets of their practice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7.2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Seeks advice from the Mentor on the relevant legislative, administrative and organisational policies and processes required for teachers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Engages in professional discussions with the Mentor about polices and processes according to the school stage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Diligently complies with all policies and processes</w:t>
            </w:r>
          </w:p>
        </w:tc>
      </w:tr>
      <w:tr w:rsidR="0003307E" w:rsidRPr="00AA4A80" w:rsidTr="0003307E">
        <w:trPr>
          <w:trHeight w:val="879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7.3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Records reflections about how the Mentor communicates and maintains relationships with families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With the support of the Mentor, employs a variety of strategies to communicate and establish professional relationships with families. E.g. greets and farewells parents by name on arrival and introduces self as a Pre-service Teacher when appropriate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Investigates and/or trials (with Mentor guidance) various ways that digital resources can be used for communicating effectively, ethically, sensitively and confidentially with teachers, and parents or carers where applicable</w:t>
            </w:r>
          </w:p>
        </w:tc>
      </w:tr>
      <w:tr w:rsidR="0003307E" w:rsidRPr="00AA4A80" w:rsidTr="0003307E">
        <w:trPr>
          <w:trHeight w:val="282"/>
        </w:trPr>
        <w:tc>
          <w:tcPr>
            <w:tcW w:w="1277" w:type="dxa"/>
            <w:shd w:val="clear" w:color="auto" w:fill="D9D9D9"/>
          </w:tcPr>
          <w:p w:rsidR="0003307E" w:rsidRPr="00AA4A80" w:rsidRDefault="0003307E" w:rsidP="00FA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A4A80">
              <w:rPr>
                <w:rFonts w:cs="Calibri"/>
                <w:b/>
                <w:sz w:val="20"/>
                <w:szCs w:val="20"/>
              </w:rPr>
              <w:t>7.4</w:t>
            </w:r>
          </w:p>
        </w:tc>
        <w:tc>
          <w:tcPr>
            <w:tcW w:w="9497" w:type="dxa"/>
            <w:gridSpan w:val="2"/>
            <w:shd w:val="clear" w:color="auto" w:fill="D9D9D9"/>
          </w:tcPr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Proactively seeks advice from Mentors and teachers on external professional development and professional associations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Demonstrates an awareness of the vast opportunities/partnerships/resources available within the wider community and discusses ways that they could be incorporated into unit of works</w:t>
            </w:r>
          </w:p>
          <w:p w:rsidR="0003307E" w:rsidRPr="00AA4A80" w:rsidRDefault="0003307E" w:rsidP="002974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A4A80">
              <w:rPr>
                <w:sz w:val="20"/>
                <w:szCs w:val="20"/>
              </w:rPr>
              <w:t>Investigates the range of opportunities for sharing and enhancing professional practice available through online communication with experts and community representatives, and contribution to professional and community sites , online discussions and forums</w:t>
            </w:r>
          </w:p>
        </w:tc>
      </w:tr>
    </w:tbl>
    <w:p w:rsidR="009D7B13" w:rsidRPr="00DC49A0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lastRenderedPageBreak/>
        <w:t>Final professional experience summary and comments</w:t>
      </w:r>
    </w:p>
    <w:p w:rsidR="00991905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t xml:space="preserve">This section has been provided to record an accurate summary of the professional experience by all participants. </w:t>
      </w:r>
    </w:p>
    <w:p w:rsidR="009D7B13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t>It can also be a space to reflect on strengths and create goals for future improvement.</w:t>
      </w:r>
    </w:p>
    <w:p w:rsidR="0061125D" w:rsidRDefault="0061125D" w:rsidP="009D7B13">
      <w:pPr>
        <w:spacing w:after="160" w:line="259" w:lineRule="auto"/>
        <w:jc w:val="center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90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9D7B13" w:rsidRPr="00DC49A0" w:rsidTr="009D7B13">
        <w:trPr>
          <w:trHeight w:val="98"/>
        </w:trPr>
        <w:tc>
          <w:tcPr>
            <w:tcW w:w="10790" w:type="dxa"/>
            <w:shd w:val="clear" w:color="auto" w:fill="F2F2F2" w:themeFill="background1" w:themeFillShade="F2"/>
          </w:tcPr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Mentor comments: 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 Pre-Service Teacher comments:</w:t>
            </w:r>
            <w:r w:rsidRPr="00DC49A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Nominated Supervisor comments  (Optional):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D7B13" w:rsidRPr="00DC49A0" w:rsidTr="009D7B13">
        <w:trPr>
          <w:trHeight w:val="138"/>
        </w:trPr>
        <w:tc>
          <w:tcPr>
            <w:tcW w:w="10790" w:type="dxa"/>
            <w:shd w:val="clear" w:color="auto" w:fill="F2F2F2" w:themeFill="background1" w:themeFillShade="F2"/>
          </w:tcPr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F93C1D" w:rsidRDefault="00F93C1D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F93C1D" w:rsidSect="00F93C1D">
          <w:headerReference w:type="default" r:id="rId16"/>
          <w:type w:val="evenPage"/>
          <w:pgSz w:w="11906" w:h="16838"/>
          <w:pgMar w:top="550" w:right="720" w:bottom="720" w:left="720" w:header="0" w:footer="126" w:gutter="0"/>
          <w:cols w:space="708"/>
          <w:docGrid w:linePitch="360"/>
        </w:sect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82481" w:rsidRPr="00882481" w:rsidRDefault="00882481" w:rsidP="009D7B13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9D7B13" w:rsidRPr="00DC49A0" w:rsidRDefault="009D7B1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t>Professional Experience Final Report</w:t>
      </w:r>
    </w:p>
    <w:p w:rsidR="009D7B13" w:rsidRPr="00CF546A" w:rsidRDefault="0003307E" w:rsidP="009D7B1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Ready to Teach Primary</w:t>
      </w:r>
    </w:p>
    <w:p w:rsidR="009D7B13" w:rsidRDefault="00BA6354" w:rsidP="009D7B1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Practicum </w:t>
      </w:r>
      <w:r w:rsidR="0003307E">
        <w:rPr>
          <w:rFonts w:cstheme="minorHAnsi"/>
        </w:rPr>
        <w:t>4E – EDU40005</w:t>
      </w:r>
    </w:p>
    <w:p w:rsidR="00490B33" w:rsidRPr="0031552C" w:rsidRDefault="00490B33" w:rsidP="009D7B13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490B33" w:rsidRPr="00DC49A0" w:rsidTr="00490B33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Pre-service Teacher 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Student  number: </w:t>
            </w:r>
          </w:p>
        </w:tc>
      </w:tr>
      <w:tr w:rsidR="00490B33" w:rsidRPr="00DC49A0" w:rsidTr="00490B33">
        <w:trPr>
          <w:trHeight w:val="434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completed: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490B33" w:rsidRPr="00DC49A0" w:rsidTr="00490B33">
        <w:trPr>
          <w:trHeight w:val="398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Educational setting address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and contact details:</w:t>
            </w:r>
          </w:p>
        </w:tc>
        <w:tc>
          <w:tcPr>
            <w:tcW w:w="7082" w:type="dxa"/>
            <w:gridSpan w:val="3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0B33" w:rsidRPr="00DC49A0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</w:tbl>
    <w:p w:rsidR="009D7B13" w:rsidRDefault="009D7B1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490B33" w:rsidRPr="00DC49A0" w:rsidTr="00490B33">
        <w:tc>
          <w:tcPr>
            <w:tcW w:w="10774" w:type="dxa"/>
            <w:gridSpan w:val="2"/>
            <w:shd w:val="clear" w:color="auto" w:fill="F2F2F2" w:themeFill="background1" w:themeFillShade="F2"/>
          </w:tcPr>
          <w:p w:rsidR="00490B33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Overall Performance</w:t>
            </w:r>
          </w:p>
          <w:p w:rsidR="00490B33" w:rsidRPr="00DC49A0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490B33" w:rsidRPr="00DC49A0" w:rsidRDefault="00490B33" w:rsidP="002974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.  A teaching performance that is satisfactory in assuming the professional responsibilities of a graduating teacher for this stage of practice. </w:t>
            </w:r>
            <w:r w:rsidRPr="00DC49A0">
              <w:rPr>
                <w:rFonts w:cstheme="minorHAnsi"/>
                <w:u w:val="single"/>
              </w:rPr>
              <w:t>The Pre-service Teacher has not received a 0 for any of the assessed Standards.</w:t>
            </w:r>
          </w:p>
          <w:p w:rsidR="00490B33" w:rsidRPr="00DC49A0" w:rsidRDefault="00490B33" w:rsidP="00490B33">
            <w:pPr>
              <w:spacing w:after="0" w:line="240" w:lineRule="auto"/>
              <w:ind w:left="1146"/>
              <w:rPr>
                <w:rFonts w:cstheme="minorHAnsi"/>
              </w:rPr>
            </w:pPr>
          </w:p>
          <w:p w:rsidR="00490B33" w:rsidRPr="00DC49A0" w:rsidRDefault="00490B33" w:rsidP="002974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.   A teaching performance that is not satisfactory in assuming the professional responsibilities of a graduating teacher for this stage of practice.  </w:t>
            </w:r>
            <w:r w:rsidRPr="00DC49A0">
              <w:rPr>
                <w:rFonts w:cstheme="minorHAnsi"/>
                <w:u w:val="single"/>
              </w:rPr>
              <w:t>The Pre-service Teacher has received a 0 for any of the assessed Standards and/or is deemed by the Mentor and the Nominated supervisor to be not achieving the required level for the stage of practice.</w:t>
            </w:r>
          </w:p>
          <w:p w:rsidR="00490B33" w:rsidRPr="00DC49A0" w:rsidRDefault="00490B33" w:rsidP="00490B33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490B33" w:rsidRPr="00DC49A0" w:rsidRDefault="00490B33" w:rsidP="002974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>. Teaching performance has not yet reached a satisfactory level for this stage due to exceptional circumstances and will be dealt with on a case to case basis. (For examples of ‘Result Deferred’ refer to the practicum handbook).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:rsidTr="00490B33">
        <w:trPr>
          <w:trHeight w:val="2587"/>
        </w:trPr>
        <w:tc>
          <w:tcPr>
            <w:tcW w:w="10774" w:type="dxa"/>
            <w:gridSpan w:val="2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Based on the level achieved for each standard the </w:t>
            </w:r>
            <w:r w:rsidRPr="00DC49A0">
              <w:rPr>
                <w:rFonts w:cstheme="minorHAnsi"/>
                <w:b/>
                <w:u w:val="single"/>
              </w:rPr>
              <w:t>final</w:t>
            </w:r>
            <w:r w:rsidRPr="00DC49A0">
              <w:rPr>
                <w:rFonts w:cstheme="minorHAnsi"/>
                <w:b/>
              </w:rPr>
              <w:t xml:space="preserve"> overall result for the Pre-service Teacher is assessed as: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(Please tick the appropriate box)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55144B">
              <w:rPr>
                <w:rFonts w:cstheme="minorHAnsi"/>
                <w:b/>
                <w:sz w:val="24"/>
                <w:szCs w:val="20"/>
              </w:rPr>
            </w:r>
            <w:r w:rsidR="0055144B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</w:t>
            </w:r>
            <w:r w:rsidRPr="00DC49A0">
              <w:rPr>
                <w:rFonts w:cstheme="minorHAnsi"/>
                <w:b/>
                <w:i/>
              </w:rPr>
              <w:t>1-3</w:t>
            </w:r>
            <w:r w:rsidRPr="00DC49A0">
              <w:rPr>
                <w:rFonts w:cstheme="minorHAnsi"/>
                <w:i/>
              </w:rPr>
              <w:t xml:space="preserve"> for every standard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55144B">
              <w:rPr>
                <w:rFonts w:cstheme="minorHAnsi"/>
                <w:b/>
                <w:sz w:val="24"/>
                <w:szCs w:val="20"/>
              </w:rPr>
            </w:r>
            <w:r w:rsidR="0055144B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a </w:t>
            </w:r>
            <w:r w:rsidRPr="00DC49A0">
              <w:rPr>
                <w:rFonts w:cstheme="minorHAnsi"/>
                <w:b/>
                <w:i/>
              </w:rPr>
              <w:t>0</w:t>
            </w:r>
            <w:r w:rsidRPr="00DC49A0">
              <w:rPr>
                <w:rFonts w:cstheme="minorHAnsi"/>
                <w:i/>
              </w:rPr>
              <w:t xml:space="preserve"> for one or more standards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55144B">
              <w:rPr>
                <w:rFonts w:cstheme="minorHAnsi"/>
                <w:b/>
                <w:sz w:val="24"/>
                <w:szCs w:val="20"/>
              </w:rPr>
            </w:r>
            <w:r w:rsidR="0055144B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not completed the required number of days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490B33" w:rsidRDefault="00882481" w:rsidP="00882481">
      <w:pPr>
        <w:tabs>
          <w:tab w:val="left" w:pos="7260"/>
        </w:tabs>
        <w:spacing w:after="160" w:line="259" w:lineRule="auto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ab/>
      </w:r>
    </w:p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882481" w:rsidRDefault="00882481" w:rsidP="00882481">
      <w:pPr>
        <w:spacing w:after="12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882481" w:rsidRPr="00882481" w:rsidRDefault="00882481" w:rsidP="00490B33">
      <w:pPr>
        <w:spacing w:after="120" w:line="240" w:lineRule="auto"/>
        <w:jc w:val="center"/>
        <w:rPr>
          <w:rFonts w:eastAsia="Times New Roman" w:cstheme="minorHAnsi"/>
          <w:b/>
          <w:szCs w:val="32"/>
          <w:u w:val="single"/>
        </w:rPr>
      </w:pPr>
    </w:p>
    <w:p w:rsidR="00490B33" w:rsidRPr="00DC49A0" w:rsidRDefault="00490B33" w:rsidP="00490B33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C49A0">
        <w:rPr>
          <w:rFonts w:eastAsia="Times New Roman" w:cstheme="minorHAnsi"/>
          <w:b/>
          <w:sz w:val="32"/>
          <w:szCs w:val="32"/>
          <w:u w:val="single"/>
        </w:rPr>
        <w:t>PART C: Professional Experience Support Plan</w:t>
      </w:r>
    </w:p>
    <w:p w:rsidR="00490B33" w:rsidRPr="00DC49A0" w:rsidRDefault="0055144B" w:rsidP="00490B33">
      <w:pPr>
        <w:shd w:val="clear" w:color="auto" w:fill="F2F2F2" w:themeFill="background1" w:themeFillShade="F2"/>
        <w:ind w:left="-142" w:right="-166"/>
        <w:jc w:val="both"/>
        <w:rPr>
          <w:rFonts w:cstheme="minorHAnsi"/>
        </w:rPr>
      </w:pPr>
      <w:r>
        <w:rPr>
          <w:rFonts w:cstheme="minorHAnsi"/>
        </w:rPr>
        <w:t xml:space="preserve">This form is only required to be completed if the Pre-service Teacher receives a </w:t>
      </w:r>
      <w:r>
        <w:rPr>
          <w:rFonts w:cstheme="minorHAnsi"/>
          <w:b/>
        </w:rPr>
        <w:t>CAUSE FOR CONCERN</w:t>
      </w:r>
      <w:r>
        <w:rPr>
          <w:rFonts w:cstheme="minorHAnsi"/>
        </w:rPr>
        <w:t xml:space="preserve"> result on the Interim Progress Report. Please contact the Pre-service Teacher’s </w:t>
      </w:r>
      <w:hyperlink r:id="rId17" w:history="1">
        <w:r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and complete the following Support Plan in consultation with the Pre-service Teacher. This is to be submitted to the </w:t>
      </w:r>
      <w:hyperlink r:id="rId18" w:history="1">
        <w:r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by the Mentor</w:t>
      </w:r>
      <w:r w:rsidR="00490B33" w:rsidRPr="00DC49A0">
        <w:rPr>
          <w:rFonts w:cstheme="minorHAnsi"/>
        </w:rPr>
        <w:t>.</w:t>
      </w:r>
    </w:p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315"/>
        <w:gridCol w:w="804"/>
        <w:gridCol w:w="2694"/>
      </w:tblGrid>
      <w:tr w:rsidR="00490B33" w:rsidRPr="00DC49A0" w:rsidTr="00490B33">
        <w:trPr>
          <w:trHeight w:val="405"/>
        </w:trPr>
        <w:tc>
          <w:tcPr>
            <w:tcW w:w="3686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Pre-service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Teacher: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Student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number: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490B33" w:rsidRPr="00DC49A0" w:rsidTr="00490B33">
        <w:trPr>
          <w:trHeight w:val="38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Number of days completed: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Missed days:</w:t>
            </w:r>
          </w:p>
        </w:tc>
        <w:tc>
          <w:tcPr>
            <w:tcW w:w="804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Days made up:</w:t>
            </w:r>
          </w:p>
        </w:tc>
      </w:tr>
      <w:tr w:rsidR="00490B33" w:rsidRPr="00DC49A0" w:rsidTr="00490B33">
        <w:trPr>
          <w:trHeight w:val="392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Educational setting address and contact details: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Year level/age group:</w:t>
            </w:r>
          </w:p>
        </w:tc>
      </w:tr>
      <w:tr w:rsidR="00490B33" w:rsidRPr="00DC49A0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Mentor:</w:t>
            </w:r>
          </w:p>
        </w:tc>
        <w:tc>
          <w:tcPr>
            <w:tcW w:w="7230" w:type="dxa"/>
            <w:gridSpan w:val="4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0B33" w:rsidRPr="00DC49A0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Nominated Supervisor:</w:t>
            </w:r>
          </w:p>
        </w:tc>
        <w:tc>
          <w:tcPr>
            <w:tcW w:w="7230" w:type="dxa"/>
            <w:gridSpan w:val="4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90B33" w:rsidRDefault="00490B33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490B33" w:rsidRPr="00DC49A0" w:rsidTr="00490B33">
        <w:trPr>
          <w:trHeight w:val="337"/>
        </w:trPr>
        <w:tc>
          <w:tcPr>
            <w:tcW w:w="10916" w:type="dxa"/>
            <w:gridSpan w:val="2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The following three sections are to be completed by the Mentor teacher:</w:t>
            </w:r>
          </w:p>
        </w:tc>
      </w:tr>
      <w:tr w:rsidR="00490B33" w:rsidRPr="00DC49A0" w:rsidTr="00490B33">
        <w:tc>
          <w:tcPr>
            <w:tcW w:w="4395" w:type="dxa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Major areas of concern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90B33" w:rsidRPr="00DC49A0" w:rsidRDefault="00490B33" w:rsidP="00882481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Please identify which areas from the Australian Professional Standards for Teachers (Graduate) and/or any other areas of concern regarding teacher professional conduct that need to be improved on by the Pre-service Teacher.</w:t>
            </w:r>
          </w:p>
        </w:tc>
        <w:tc>
          <w:tcPr>
            <w:tcW w:w="6521" w:type="dxa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1.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2.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3.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90B33" w:rsidRPr="00DC49A0" w:rsidTr="00490B33">
        <w:tc>
          <w:tcPr>
            <w:tcW w:w="4395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Actions required by the Pre-service Teacher</w:t>
            </w:r>
          </w:p>
        </w:tc>
        <w:tc>
          <w:tcPr>
            <w:tcW w:w="6521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1.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2.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3.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490B33" w:rsidRPr="00DC49A0" w:rsidTr="00490B33">
        <w:tc>
          <w:tcPr>
            <w:tcW w:w="4395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 xml:space="preserve">Support from the Mentor and collaboration with  nominated supervisor </w:t>
            </w:r>
          </w:p>
        </w:tc>
        <w:tc>
          <w:tcPr>
            <w:tcW w:w="6521" w:type="dxa"/>
            <w:shd w:val="clear" w:color="auto" w:fill="auto"/>
          </w:tcPr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:rsidTr="00882481">
        <w:trPr>
          <w:trHeight w:val="281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:rsidTr="00882481">
        <w:trPr>
          <w:trHeight w:val="30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882481" w:rsidRPr="00DC49A0" w:rsidRDefault="00882481" w:rsidP="0088248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i/>
                <w:sz w:val="20"/>
                <w:szCs w:val="20"/>
              </w:rPr>
              <w:t>The following sections are to be completed by Swinburne Online</w:t>
            </w:r>
            <w:bookmarkStart w:id="1" w:name="_GoBack"/>
            <w:bookmarkEnd w:id="1"/>
            <w:r w:rsidRPr="00DC49A0">
              <w:rPr>
                <w:rFonts w:eastAsia="Times New Roman" w:cstheme="minorHAnsi"/>
                <w:i/>
                <w:sz w:val="20"/>
                <w:szCs w:val="20"/>
              </w:rPr>
              <w:t>:</w:t>
            </w:r>
          </w:p>
          <w:p w:rsidR="00882481" w:rsidRPr="00DC49A0" w:rsidRDefault="00882481" w:rsidP="0088248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882481" w:rsidRPr="00DC49A0" w:rsidTr="00882481"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Support from Swinburne Online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:rsidTr="00882481">
        <w:trPr>
          <w:trHeight w:val="284"/>
        </w:trPr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Date for review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:rsidTr="00882481"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Review comments/notes</w:t>
            </w: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882481" w:rsidRPr="0061125D" w:rsidRDefault="00882481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sectPr w:rsidR="00882481" w:rsidRPr="0061125D" w:rsidSect="00F93C1D">
      <w:headerReference w:type="default" r:id="rId19"/>
      <w:type w:val="evenPage"/>
      <w:pgSz w:w="11906" w:h="16838"/>
      <w:pgMar w:top="550" w:right="720" w:bottom="720" w:left="720" w:header="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4C" w:rsidRDefault="009B1B4C" w:rsidP="008C4CB8">
      <w:pPr>
        <w:spacing w:after="0" w:line="240" w:lineRule="auto"/>
      </w:pPr>
      <w:r>
        <w:separator/>
      </w:r>
    </w:p>
  </w:endnote>
  <w:endnote w:type="continuationSeparator" w:id="0">
    <w:p w:rsidR="009B1B4C" w:rsidRDefault="009B1B4C" w:rsidP="008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10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A6354" w:rsidRPr="00A17306" w:rsidRDefault="00BA6354">
        <w:pPr>
          <w:pStyle w:val="Footer"/>
          <w:jc w:val="right"/>
          <w:rPr>
            <w:sz w:val="20"/>
          </w:rPr>
        </w:pPr>
        <w:r w:rsidRPr="00A17306">
          <w:rPr>
            <w:sz w:val="20"/>
          </w:rPr>
          <w:t xml:space="preserve">Page </w:t>
        </w:r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55144B">
          <w:rPr>
            <w:noProof/>
            <w:sz w:val="20"/>
          </w:rPr>
          <w:t>14</w:t>
        </w:r>
        <w:r w:rsidRPr="00A17306">
          <w:rPr>
            <w:noProof/>
            <w:sz w:val="20"/>
          </w:rPr>
          <w:fldChar w:fldCharType="end"/>
        </w:r>
      </w:p>
    </w:sdtContent>
  </w:sdt>
  <w:p w:rsidR="00BA6354" w:rsidRDefault="00BA6354" w:rsidP="00882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4C" w:rsidRDefault="009B1B4C" w:rsidP="008C4CB8">
      <w:pPr>
        <w:spacing w:after="0" w:line="240" w:lineRule="auto"/>
      </w:pPr>
      <w:r>
        <w:separator/>
      </w:r>
    </w:p>
  </w:footnote>
  <w:footnote w:type="continuationSeparator" w:id="0">
    <w:p w:rsidR="009B1B4C" w:rsidRDefault="009B1B4C" w:rsidP="008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54" w:rsidRDefault="00BA6354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61CCA7" wp14:editId="75F4FE4D">
          <wp:simplePos x="0" y="0"/>
          <wp:positionH relativeFrom="page">
            <wp:posOffset>-329821</wp:posOffset>
          </wp:positionH>
          <wp:positionV relativeFrom="page">
            <wp:posOffset>-123825</wp:posOffset>
          </wp:positionV>
          <wp:extent cx="7599600" cy="12240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21" w:rsidRDefault="00544B21" w:rsidP="00F2736E">
    <w:pPr>
      <w:pStyle w:val="Header"/>
      <w:tabs>
        <w:tab w:val="clear" w:pos="4513"/>
        <w:tab w:val="clear" w:pos="9026"/>
        <w:tab w:val="left" w:pos="19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21" w:rsidRDefault="00544B21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0D93F12" wp14:editId="395578F8">
          <wp:simplePos x="0" y="0"/>
          <wp:positionH relativeFrom="page">
            <wp:posOffset>-329821</wp:posOffset>
          </wp:positionH>
          <wp:positionV relativeFrom="page">
            <wp:posOffset>-123825</wp:posOffset>
          </wp:positionV>
          <wp:extent cx="7599600" cy="12240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20E"/>
    <w:multiLevelType w:val="hybridMultilevel"/>
    <w:tmpl w:val="A1F47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621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2E4F"/>
    <w:multiLevelType w:val="hybridMultilevel"/>
    <w:tmpl w:val="0F06A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B1417D"/>
    <w:multiLevelType w:val="hybridMultilevel"/>
    <w:tmpl w:val="3B0223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E5B83"/>
    <w:multiLevelType w:val="hybridMultilevel"/>
    <w:tmpl w:val="FE721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C315D"/>
    <w:multiLevelType w:val="hybridMultilevel"/>
    <w:tmpl w:val="F636F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559A0"/>
    <w:multiLevelType w:val="hybridMultilevel"/>
    <w:tmpl w:val="5518C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6BA"/>
    <w:multiLevelType w:val="hybridMultilevel"/>
    <w:tmpl w:val="8634D852"/>
    <w:lvl w:ilvl="0" w:tplc="17D0F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31CB"/>
    <w:multiLevelType w:val="hybridMultilevel"/>
    <w:tmpl w:val="0718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47B71"/>
    <w:multiLevelType w:val="hybridMultilevel"/>
    <w:tmpl w:val="D3A61A7A"/>
    <w:lvl w:ilvl="0" w:tplc="17D0F5E0">
      <w:numFmt w:val="bullet"/>
      <w:lvlText w:val="-"/>
      <w:lvlJc w:val="left"/>
      <w:pPr>
        <w:ind w:left="1374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 w15:restartNumberingAfterBreak="0">
    <w:nsid w:val="32AE04B4"/>
    <w:multiLevelType w:val="hybridMultilevel"/>
    <w:tmpl w:val="C71AA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AC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B203ECA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406CA"/>
    <w:multiLevelType w:val="hybridMultilevel"/>
    <w:tmpl w:val="57328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2" w15:restartNumberingAfterBreak="0">
    <w:nsid w:val="34F67AA5"/>
    <w:multiLevelType w:val="hybridMultilevel"/>
    <w:tmpl w:val="B97A3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0382"/>
    <w:multiLevelType w:val="hybridMultilevel"/>
    <w:tmpl w:val="8778A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F774A"/>
    <w:multiLevelType w:val="hybridMultilevel"/>
    <w:tmpl w:val="4434D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3659F"/>
    <w:multiLevelType w:val="hybridMultilevel"/>
    <w:tmpl w:val="9202C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D6FD4"/>
    <w:multiLevelType w:val="hybridMultilevel"/>
    <w:tmpl w:val="EBB65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D1E73"/>
    <w:multiLevelType w:val="hybridMultilevel"/>
    <w:tmpl w:val="90269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BA49C1"/>
    <w:multiLevelType w:val="hybridMultilevel"/>
    <w:tmpl w:val="6D5A9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84FCC"/>
    <w:multiLevelType w:val="hybridMultilevel"/>
    <w:tmpl w:val="397E1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E0392"/>
    <w:multiLevelType w:val="hybridMultilevel"/>
    <w:tmpl w:val="3FA8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00D58"/>
    <w:multiLevelType w:val="hybridMultilevel"/>
    <w:tmpl w:val="11B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D5F8A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1133A"/>
    <w:multiLevelType w:val="hybridMultilevel"/>
    <w:tmpl w:val="8120147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A7366F"/>
    <w:multiLevelType w:val="hybridMultilevel"/>
    <w:tmpl w:val="A998B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4A105D"/>
    <w:multiLevelType w:val="hybridMultilevel"/>
    <w:tmpl w:val="BFF81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60F75"/>
    <w:multiLevelType w:val="hybridMultilevel"/>
    <w:tmpl w:val="59A4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81F79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F69C3"/>
    <w:multiLevelType w:val="hybridMultilevel"/>
    <w:tmpl w:val="5BF2E950"/>
    <w:lvl w:ilvl="0" w:tplc="17D0F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23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26"/>
  </w:num>
  <w:num w:numId="13">
    <w:abstractNumId w:val="12"/>
  </w:num>
  <w:num w:numId="14">
    <w:abstractNumId w:val="11"/>
  </w:num>
  <w:num w:numId="15">
    <w:abstractNumId w:val="18"/>
  </w:num>
  <w:num w:numId="16">
    <w:abstractNumId w:val="3"/>
  </w:num>
  <w:num w:numId="17">
    <w:abstractNumId w:val="0"/>
  </w:num>
  <w:num w:numId="18">
    <w:abstractNumId w:val="28"/>
  </w:num>
  <w:num w:numId="19">
    <w:abstractNumId w:val="7"/>
  </w:num>
  <w:num w:numId="20">
    <w:abstractNumId w:val="15"/>
  </w:num>
  <w:num w:numId="21">
    <w:abstractNumId w:val="25"/>
  </w:num>
  <w:num w:numId="22">
    <w:abstractNumId w:val="17"/>
  </w:num>
  <w:num w:numId="23">
    <w:abstractNumId w:val="21"/>
  </w:num>
  <w:num w:numId="24">
    <w:abstractNumId w:val="8"/>
  </w:num>
  <w:num w:numId="25">
    <w:abstractNumId w:val="19"/>
  </w:num>
  <w:num w:numId="26">
    <w:abstractNumId w:val="16"/>
  </w:num>
  <w:num w:numId="27">
    <w:abstractNumId w:val="6"/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8"/>
    <w:rsid w:val="0003307E"/>
    <w:rsid w:val="000711AB"/>
    <w:rsid w:val="000D4F13"/>
    <w:rsid w:val="000E0EB7"/>
    <w:rsid w:val="00110E91"/>
    <w:rsid w:val="0029675E"/>
    <w:rsid w:val="00297426"/>
    <w:rsid w:val="002F1ADE"/>
    <w:rsid w:val="003771B8"/>
    <w:rsid w:val="0038077B"/>
    <w:rsid w:val="004045CA"/>
    <w:rsid w:val="00437195"/>
    <w:rsid w:val="004537C3"/>
    <w:rsid w:val="00490B33"/>
    <w:rsid w:val="004C6837"/>
    <w:rsid w:val="00531DA9"/>
    <w:rsid w:val="00544B21"/>
    <w:rsid w:val="0055144B"/>
    <w:rsid w:val="0057221D"/>
    <w:rsid w:val="005C55C4"/>
    <w:rsid w:val="0061125D"/>
    <w:rsid w:val="00673DDE"/>
    <w:rsid w:val="006B5B51"/>
    <w:rsid w:val="00774B5C"/>
    <w:rsid w:val="007852B1"/>
    <w:rsid w:val="007E4BE7"/>
    <w:rsid w:val="007F4AD9"/>
    <w:rsid w:val="00882481"/>
    <w:rsid w:val="008C4CB8"/>
    <w:rsid w:val="008F492F"/>
    <w:rsid w:val="00981E8D"/>
    <w:rsid w:val="009847BA"/>
    <w:rsid w:val="00991905"/>
    <w:rsid w:val="009B1B4C"/>
    <w:rsid w:val="009C39D7"/>
    <w:rsid w:val="009D7B13"/>
    <w:rsid w:val="00A17306"/>
    <w:rsid w:val="00A93B5E"/>
    <w:rsid w:val="00A960E7"/>
    <w:rsid w:val="00AC0E75"/>
    <w:rsid w:val="00B4719E"/>
    <w:rsid w:val="00B549F6"/>
    <w:rsid w:val="00B81748"/>
    <w:rsid w:val="00BA6354"/>
    <w:rsid w:val="00C156D7"/>
    <w:rsid w:val="00C3576B"/>
    <w:rsid w:val="00C80513"/>
    <w:rsid w:val="00C953CD"/>
    <w:rsid w:val="00CA3819"/>
    <w:rsid w:val="00DC5A0A"/>
    <w:rsid w:val="00DF631F"/>
    <w:rsid w:val="00E93172"/>
    <w:rsid w:val="00F06065"/>
    <w:rsid w:val="00F2736E"/>
    <w:rsid w:val="00F93C1D"/>
    <w:rsid w:val="00F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3458ED-5C68-49AE-9846-6518C45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B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B8"/>
  </w:style>
  <w:style w:type="paragraph" w:styleId="Footer">
    <w:name w:val="footer"/>
    <w:basedOn w:val="Normal"/>
    <w:link w:val="Foot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B8"/>
  </w:style>
  <w:style w:type="character" w:customStyle="1" w:styleId="Heading2Char">
    <w:name w:val="Heading 2 Char"/>
    <w:basedOn w:val="DefaultParagraphFont"/>
    <w:link w:val="Heading2"/>
    <w:uiPriority w:val="9"/>
    <w:rsid w:val="008C4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8C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C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1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1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1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inburneonline.edu.au/online-courses/education/mentor-teacher-resource-centre/support" TargetMode="External"/><Relationship Id="rId18" Type="http://schemas.openxmlformats.org/officeDocument/2006/relationships/hyperlink" Target="https://www.swinburneonline.edu.au/online-courses/education/mentor-teacher-resource-centre/suppor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winburneonline.edu.au/online-courses/education/mentor-teacher-resource-centre/support" TargetMode="External"/><Relationship Id="rId17" Type="http://schemas.openxmlformats.org/officeDocument/2006/relationships/hyperlink" Target="https://www.swinburneonline.edu.au/online-courses/education/mentor-teacher-resource-centre/suppor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nburneonline.edu.au/online-courses/education/mentor-teacher-resource-centre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F81D6C2A3F47A07A94A354341E6B" ma:contentTypeVersion="0" ma:contentTypeDescription="Create a new document." ma:contentTypeScope="" ma:versionID="9c7c0600f6ac1c38087f984e31fef0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a2fb725b73ddef554a587210fe83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AE9F-878C-43A2-90A7-8060CFD21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B726A-DA9C-4AC3-8421-42FC11FB6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33A66-E751-43A4-B192-7D94AD2D9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E802E-7120-421B-AA95-6F61352C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Education Services</Company>
  <LinksUpToDate>false</LinksUpToDate>
  <CharactersWithSpaces>34440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Morinaka</dc:creator>
  <cp:keywords/>
  <dc:description/>
  <cp:lastModifiedBy>Jennifer Morinaka</cp:lastModifiedBy>
  <cp:revision>5</cp:revision>
  <dcterms:created xsi:type="dcterms:W3CDTF">2016-11-13T23:26:00Z</dcterms:created>
  <dcterms:modified xsi:type="dcterms:W3CDTF">2018-06-14T03:52:00Z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0x010100269EF81D6C2A3F47A07A94A354341E6B</vt:lpwstr>
  </property>
</Properties>
</file>