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156D7" w:rsidRDefault="00C156D7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C4CB8" w:rsidRDefault="00C37A0F" w:rsidP="00C37A0F">
      <w:pPr>
        <w:tabs>
          <w:tab w:val="left" w:pos="2910"/>
          <w:tab w:val="center" w:pos="5233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8C4CB8" w:rsidRPr="00F943B0">
        <w:rPr>
          <w:rFonts w:cstheme="minorHAnsi"/>
          <w:b/>
          <w:sz w:val="28"/>
          <w:szCs w:val="28"/>
        </w:rPr>
        <w:t xml:space="preserve">Professional Experience </w:t>
      </w:r>
      <w:r w:rsidR="00A960E7">
        <w:rPr>
          <w:rFonts w:cstheme="minorHAnsi"/>
          <w:b/>
          <w:sz w:val="28"/>
          <w:szCs w:val="28"/>
        </w:rPr>
        <w:t>Report</w:t>
      </w:r>
    </w:p>
    <w:p w:rsidR="008C4CB8" w:rsidRDefault="00A26557" w:rsidP="00A960E7">
      <w:pPr>
        <w:spacing w:after="0"/>
        <w:jc w:val="center"/>
        <w:rPr>
          <w:rFonts w:eastAsiaTheme="minorEastAsia" w:cstheme="minorHAnsi"/>
          <w:color w:val="666666"/>
          <w:sz w:val="24"/>
          <w:szCs w:val="24"/>
          <w:lang w:eastAsia="en-AU"/>
        </w:rPr>
      </w:pPr>
      <w:r>
        <w:rPr>
          <w:rFonts w:eastAsiaTheme="minorEastAsia" w:cstheme="minorHAnsi"/>
          <w:color w:val="666666"/>
          <w:sz w:val="24"/>
          <w:szCs w:val="24"/>
          <w:lang w:eastAsia="en-AU"/>
        </w:rPr>
        <w:t>Ready to Teach Early Childhood</w:t>
      </w:r>
    </w:p>
    <w:p w:rsidR="00A960E7" w:rsidRDefault="003E0E02" w:rsidP="00A960E7">
      <w:pPr>
        <w:jc w:val="center"/>
        <w:rPr>
          <w:rFonts w:eastAsiaTheme="minorEastAsia" w:cstheme="minorHAnsi"/>
          <w:color w:val="666666"/>
          <w:sz w:val="24"/>
          <w:szCs w:val="24"/>
          <w:lang w:eastAsia="en-AU"/>
        </w:rPr>
      </w:pPr>
      <w:r>
        <w:rPr>
          <w:rFonts w:eastAsiaTheme="minorEastAsia" w:cstheme="minorHAnsi"/>
          <w:color w:val="666666"/>
          <w:sz w:val="24"/>
          <w:szCs w:val="24"/>
          <w:lang w:eastAsia="en-AU"/>
        </w:rPr>
        <w:t xml:space="preserve">Practicum </w:t>
      </w:r>
      <w:r w:rsidR="00A26557">
        <w:rPr>
          <w:rFonts w:eastAsiaTheme="minorEastAsia" w:cstheme="minorHAnsi"/>
          <w:color w:val="666666"/>
          <w:sz w:val="24"/>
          <w:szCs w:val="24"/>
          <w:lang w:eastAsia="en-AU"/>
        </w:rPr>
        <w:t>5E – EDU40006</w:t>
      </w:r>
    </w:p>
    <w:tbl>
      <w:tblPr>
        <w:tblStyle w:val="TableGrid"/>
        <w:tblW w:w="99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A960E7" w:rsidRPr="00DC49A0" w:rsidTr="00A960E7">
        <w:trPr>
          <w:trHeight w:val="2240"/>
        </w:trPr>
        <w:tc>
          <w:tcPr>
            <w:tcW w:w="9924" w:type="dxa"/>
          </w:tcPr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Assessing Professional Practice</w:t>
            </w:r>
          </w:p>
          <w:p w:rsidR="00A960E7" w:rsidRPr="00DC49A0" w:rsidRDefault="00A960E7" w:rsidP="00882481">
            <w:pPr>
              <w:spacing w:after="12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We place great faith in the Mentor and the Nominated Supervisor’s professional judgement and request an honest validation of the Pre-service Teacher’s progress and final assessment. Considering the level expected for the particular professional experience, Mentor teachers and the nominated supervisors are asked to make a professional judgement and assess the overall performance of the Pre-service Teacher.</w:t>
            </w:r>
          </w:p>
          <w:p w:rsidR="003E0E02" w:rsidRDefault="00A26557" w:rsidP="00882481">
            <w:pPr>
              <w:jc w:val="both"/>
            </w:pPr>
            <w:r w:rsidRPr="00A26557">
              <w:t>Practicum EDU40006 is the final early childhood practicum in the Bachelor of Education (Early Childhood) course. In order to satisfactorily complete this practicum, the Pre-service Teacher is required to meet ALL of the Australian Professional Standards for Teachers at Graduate stage (AITSL, 2014). To assist you in assessing the Pre-service Teacher in the context of the early childhood setting, examples from Project Evidence (2012) have been used or adapted and included in the shaded area on each page.</w:t>
            </w:r>
          </w:p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Mentor:</w:t>
            </w:r>
          </w:p>
          <w:p w:rsidR="00A960E7" w:rsidRPr="00DC49A0" w:rsidRDefault="00A960E7" w:rsidP="00414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complete and submit an Interim Progress Report form by midway through the professional experience (</w:t>
            </w:r>
            <w:r w:rsidRPr="00DC49A0">
              <w:rPr>
                <w:rFonts w:cstheme="minorHAnsi"/>
                <w:b/>
              </w:rPr>
              <w:t>day 10</w:t>
            </w:r>
            <w:r w:rsidRPr="00DC49A0">
              <w:rPr>
                <w:rFonts w:cstheme="minorHAnsi"/>
              </w:rPr>
              <w:t xml:space="preserve">). This is to be submitted to Swinburne Online. </w:t>
            </w:r>
          </w:p>
          <w:p w:rsidR="00AF5D45" w:rsidRPr="00DC49A0" w:rsidRDefault="00AF5D45" w:rsidP="00AF5D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If the Pre-service Teacher receives a </w:t>
            </w:r>
            <w:r w:rsidRPr="00DC49A0">
              <w:rPr>
                <w:rFonts w:cstheme="minorHAnsi"/>
                <w:b/>
              </w:rPr>
              <w:t>CAUSE FOR CONCERN</w:t>
            </w:r>
            <w:r w:rsidRPr="00DC49A0">
              <w:rPr>
                <w:rFonts w:cstheme="minorHAnsi"/>
              </w:rPr>
              <w:t xml:space="preserve"> result on the Interim Progress Report, the Mentor is required to contact </w:t>
            </w:r>
            <w:r>
              <w:rPr>
                <w:rFonts w:cstheme="minorHAnsi"/>
              </w:rPr>
              <w:t xml:space="preserve">the Pre-service Teacher’s </w:t>
            </w:r>
            <w:hyperlink r:id="rId11" w:history="1">
              <w:r w:rsidRPr="00E33392"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</w:t>
            </w:r>
            <w:r w:rsidRPr="00DC49A0">
              <w:rPr>
                <w:rFonts w:cstheme="minorHAnsi"/>
              </w:rPr>
              <w:t xml:space="preserve">and complete the Professional Experience Support Plan. This is to be submitted to the </w:t>
            </w:r>
            <w:hyperlink r:id="rId12" w:history="1">
              <w:r w:rsidRPr="00E33392"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</w:t>
            </w:r>
            <w:r w:rsidRPr="00DC49A0">
              <w:rPr>
                <w:rFonts w:cstheme="minorHAnsi"/>
              </w:rPr>
              <w:t>by the Mentor.</w:t>
            </w:r>
          </w:p>
          <w:p w:rsidR="00AF5D45" w:rsidRDefault="00AF5D45" w:rsidP="00AF5D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To complete and submit the final report form, </w:t>
            </w:r>
            <w:r w:rsidRPr="00DC49A0">
              <w:rPr>
                <w:rFonts w:cstheme="minorHAnsi"/>
                <w:b/>
              </w:rPr>
              <w:t>immediately</w:t>
            </w:r>
            <w:r w:rsidRPr="00DC49A0">
              <w:rPr>
                <w:rFonts w:cstheme="minorHAnsi"/>
              </w:rPr>
              <w:t xml:space="preserve"> on or the day after the final placement day.</w:t>
            </w:r>
          </w:p>
          <w:p w:rsidR="00A960E7" w:rsidRPr="00A960E7" w:rsidRDefault="00A960E7" w:rsidP="00A960E7">
            <w:pPr>
              <w:pStyle w:val="ListParagraph"/>
              <w:spacing w:after="0" w:line="240" w:lineRule="auto"/>
              <w:ind w:left="714"/>
              <w:jc w:val="both"/>
              <w:rPr>
                <w:rFonts w:cstheme="minorHAnsi"/>
              </w:rPr>
            </w:pPr>
          </w:p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Pre-service Teacher is:</w:t>
            </w:r>
          </w:p>
          <w:p w:rsidR="00A960E7" w:rsidRPr="00DC49A0" w:rsidRDefault="00A960E7" w:rsidP="00414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make sure all documents are completed in a timely manner and submitted by the required dates. Please note the Interim Progress Report form is part of the practicum hurdle requirement.</w:t>
            </w:r>
          </w:p>
          <w:p w:rsidR="00A960E7" w:rsidRPr="00DC49A0" w:rsidRDefault="00A960E7" w:rsidP="00414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To participate in the interim &amp; end of assessment reporting process. </w:t>
            </w:r>
          </w:p>
          <w:p w:rsidR="00A960E7" w:rsidRPr="00DC49A0" w:rsidRDefault="00A960E7" w:rsidP="00882481">
            <w:pPr>
              <w:jc w:val="both"/>
              <w:rPr>
                <w:rFonts w:cstheme="minorHAnsi"/>
              </w:rPr>
            </w:pPr>
          </w:p>
          <w:p w:rsidR="00A960E7" w:rsidRPr="00DC49A0" w:rsidRDefault="00A960E7" w:rsidP="00882481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This professional experience report contains the following sections:</w:t>
            </w:r>
          </w:p>
          <w:p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Part A: Interim report – </w:t>
            </w:r>
            <w:r w:rsidRPr="00DC49A0">
              <w:rPr>
                <w:rFonts w:cstheme="minorHAnsi"/>
              </w:rPr>
              <w:t>To be completed by day 10</w:t>
            </w:r>
          </w:p>
          <w:p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B: Final report – </w:t>
            </w:r>
            <w:r w:rsidRPr="00DC49A0">
              <w:rPr>
                <w:rFonts w:cstheme="minorHAnsi"/>
              </w:rPr>
              <w:t xml:space="preserve">To be completed at the end of the professional experience </w:t>
            </w:r>
          </w:p>
          <w:p w:rsidR="00A960E7" w:rsidRPr="00A960E7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C: Support plan – </w:t>
            </w:r>
            <w:r w:rsidRPr="00DC49A0">
              <w:rPr>
                <w:rFonts w:cstheme="minorHAnsi"/>
              </w:rPr>
              <w:t>ONLY to be completed if a Cause for Concern is received on the interim report</w:t>
            </w:r>
          </w:p>
          <w:p w:rsidR="00694D51" w:rsidRDefault="00694D51" w:rsidP="00882481">
            <w:pPr>
              <w:jc w:val="both"/>
              <w:rPr>
                <w:rFonts w:cstheme="minorHAnsi"/>
              </w:rPr>
            </w:pPr>
          </w:p>
          <w:p w:rsidR="00A960E7" w:rsidRPr="00DC49A0" w:rsidRDefault="00AF5D45" w:rsidP="00882481">
            <w:pPr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Should you have any queries and/or concerns at any time throughout the practicum, please contact the</w:t>
            </w:r>
            <w:r>
              <w:rPr>
                <w:rFonts w:cstheme="minorHAnsi"/>
              </w:rPr>
              <w:t xml:space="preserve"> Pre-service Teacher’s</w:t>
            </w:r>
            <w:r w:rsidRPr="00DC49A0">
              <w:rPr>
                <w:rFonts w:cstheme="minorHAnsi"/>
              </w:rPr>
              <w:t xml:space="preserve"> </w:t>
            </w:r>
            <w:hyperlink r:id="rId13" w:history="1">
              <w:r w:rsidRPr="00E33392">
                <w:rPr>
                  <w:rStyle w:val="Hyperlink"/>
                  <w:rFonts w:cstheme="minorHAnsi"/>
                </w:rPr>
                <w:t>eLearning Advisor</w:t>
              </w:r>
            </w:hyperlink>
            <w:r w:rsidRPr="00DC49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directly. The Pre-service Teacher can provide contact details if required</w:t>
            </w:r>
            <w:r>
              <w:rPr>
                <w:rFonts w:cstheme="minorHAnsi"/>
              </w:rPr>
              <w:t>.</w:t>
            </w:r>
          </w:p>
          <w:p w:rsidR="00A960E7" w:rsidRPr="00A960E7" w:rsidRDefault="00A960E7" w:rsidP="00A960E7">
            <w:pPr>
              <w:shd w:val="clear" w:color="auto" w:fill="FFFFFF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A17306" w:rsidRDefault="00A17306" w:rsidP="00F2736E">
      <w:pPr>
        <w:jc w:val="center"/>
        <w:rPr>
          <w:rFonts w:cstheme="minorHAnsi"/>
          <w:b/>
          <w:sz w:val="28"/>
        </w:rPr>
        <w:sectPr w:rsidR="00A17306" w:rsidSect="00A17306">
          <w:headerReference w:type="default" r:id="rId14"/>
          <w:footerReference w:type="default" r:id="rId15"/>
          <w:type w:val="oddPage"/>
          <w:pgSz w:w="11906" w:h="16838"/>
          <w:pgMar w:top="550" w:right="720" w:bottom="720" w:left="720" w:header="0" w:footer="132" w:gutter="0"/>
          <w:pgNumType w:start="1"/>
          <w:cols w:space="708"/>
          <w:docGrid w:linePitch="360"/>
        </w:sectPr>
      </w:pPr>
    </w:p>
    <w:p w:rsidR="00F2736E" w:rsidRPr="00DC49A0" w:rsidRDefault="00F2736E" w:rsidP="00F2736E">
      <w:pPr>
        <w:jc w:val="center"/>
        <w:rPr>
          <w:rFonts w:cstheme="minorHAnsi"/>
          <w:b/>
          <w:sz w:val="28"/>
        </w:rPr>
      </w:pPr>
      <w:r w:rsidRPr="003E106B">
        <w:rPr>
          <w:rFonts w:cstheme="minorHAnsi"/>
          <w:b/>
          <w:sz w:val="28"/>
        </w:rPr>
        <w:lastRenderedPageBreak/>
        <w:t xml:space="preserve">PART A: INTERIM REPORT – </w:t>
      </w:r>
      <w:r w:rsidR="00A26557">
        <w:rPr>
          <w:rFonts w:cstheme="minorHAnsi"/>
          <w:b/>
          <w:sz w:val="28"/>
        </w:rPr>
        <w:t>EDU40006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2736E" w:rsidRPr="00DC49A0" w:rsidTr="00F2736E">
        <w:tc>
          <w:tcPr>
            <w:tcW w:w="10774" w:type="dxa"/>
            <w:shd w:val="clear" w:color="auto" w:fill="F2F2F2" w:themeFill="background1" w:themeFillShade="F2"/>
          </w:tcPr>
          <w:p w:rsidR="00F2736E" w:rsidRPr="00DC49A0" w:rsidRDefault="00F2736E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Interim Report – Assessing Pre-service Teacher’s progress against each Domain of Teaching</w:t>
            </w:r>
          </w:p>
          <w:p w:rsidR="00F2736E" w:rsidRPr="00DC49A0" w:rsidRDefault="00F2736E" w:rsidP="00882481">
            <w:pPr>
              <w:spacing w:after="120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spacing w:val="-5"/>
              </w:rPr>
              <w:t>The Australian Professional Standards for Teachers are grouped into three broad Domains – Professional Knowledge (Standards 1</w:t>
            </w:r>
            <w:r w:rsidR="003C2461">
              <w:rPr>
                <w:rFonts w:cstheme="minorHAnsi"/>
                <w:spacing w:val="-5"/>
              </w:rPr>
              <w:t xml:space="preserve"> </w:t>
            </w:r>
            <w:r w:rsidRPr="00DC49A0">
              <w:rPr>
                <w:rFonts w:cstheme="minorHAnsi"/>
                <w:spacing w:val="-5"/>
              </w:rPr>
              <w:t>and 2), Professional Practice (Standards 3, 4 and 5) and Professional Engagement (Standards 6 and 7). At the Interim Report stage, Pre-Service Teachers will be assessed as follows:</w:t>
            </w:r>
          </w:p>
          <w:p w:rsidR="00F2736E" w:rsidRPr="00DC49A0" w:rsidRDefault="00F2736E" w:rsidP="00414E8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SP Satisfactory Progress</w:t>
            </w:r>
            <w:r w:rsidRPr="00DC49A0">
              <w:rPr>
                <w:rFonts w:cstheme="minorHAnsi"/>
                <w:spacing w:val="-5"/>
              </w:rPr>
              <w:t xml:space="preserve"> the student is making satisfactory progress towards this Domain at the level indicated.</w:t>
            </w:r>
          </w:p>
          <w:p w:rsidR="00F2736E" w:rsidRPr="00DC49A0" w:rsidRDefault="00F2736E" w:rsidP="00882481">
            <w:pPr>
              <w:pStyle w:val="ListParagraph"/>
              <w:spacing w:after="120"/>
              <w:ind w:left="1080"/>
              <w:rPr>
                <w:rFonts w:cstheme="minorHAnsi"/>
                <w:spacing w:val="-5"/>
                <w:sz w:val="16"/>
                <w:szCs w:val="16"/>
              </w:rPr>
            </w:pPr>
          </w:p>
          <w:p w:rsidR="00F2736E" w:rsidRPr="00DC49A0" w:rsidRDefault="00F2736E" w:rsidP="00414E8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WT Working Towards</w:t>
            </w:r>
            <w:r w:rsidRPr="00DC49A0">
              <w:rPr>
                <w:rFonts w:cstheme="minorHAnsi"/>
                <w:spacing w:val="-5"/>
              </w:rPr>
              <w:t xml:space="preserve"> the student is working towards satisfactory progress towards this Domain at the level indicated, or has not yet had a suitable opportunity to demonstrate competence in this Domain. In either case, this Domain may require attention in the second half of the placement (but no additional documentation is required).</w:t>
            </w:r>
          </w:p>
          <w:p w:rsidR="00F2736E" w:rsidRPr="00DC49A0" w:rsidRDefault="00F2736E" w:rsidP="00882481">
            <w:pPr>
              <w:pStyle w:val="ListParagraph"/>
              <w:rPr>
                <w:rFonts w:cstheme="minorHAnsi"/>
                <w:spacing w:val="-5"/>
                <w:sz w:val="16"/>
                <w:szCs w:val="16"/>
              </w:rPr>
            </w:pPr>
          </w:p>
          <w:p w:rsidR="00F2736E" w:rsidRPr="00DC49A0" w:rsidRDefault="00F2736E" w:rsidP="00414E8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CC Cause for Concern</w:t>
            </w:r>
            <w:r w:rsidRPr="00DC49A0">
              <w:rPr>
                <w:rFonts w:cstheme="minorHAnsi"/>
                <w:spacing w:val="-5"/>
              </w:rPr>
              <w:t xml:space="preserve"> the student is not making satisfactory progress towards this Domain at the level indicated. This Domain will require focused attention in the second half of the placement and a Support Plan must be submitted along with the Interim Report.</w:t>
            </w:r>
          </w:p>
        </w:tc>
      </w:tr>
    </w:tbl>
    <w:p w:rsidR="00F2736E" w:rsidRPr="00DC49A0" w:rsidRDefault="00F2736E" w:rsidP="00F2736E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F2736E" w:rsidRPr="00DC49A0" w:rsidTr="00F2736E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Pre-service Teacher 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Student  number: </w:t>
            </w:r>
          </w:p>
        </w:tc>
      </w:tr>
      <w:tr w:rsidR="00F2736E" w:rsidRPr="00DC49A0" w:rsidTr="00F2736E">
        <w:trPr>
          <w:trHeight w:val="434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 in this phase: </w:t>
            </w:r>
          </w:p>
          <w:p w:rsidR="00F2736E" w:rsidRPr="00DC49A0" w:rsidRDefault="00F2736E" w:rsidP="004045C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F2736E" w:rsidRPr="00DC49A0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</w:tr>
      <w:tr w:rsidR="00F2736E" w:rsidRPr="00DC49A0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Supervisor: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  <w:tr w:rsidR="00F2736E" w:rsidRPr="00DC49A0" w:rsidTr="004045CA">
        <w:trPr>
          <w:trHeight w:val="282"/>
        </w:trPr>
        <w:tc>
          <w:tcPr>
            <w:tcW w:w="10774" w:type="dxa"/>
            <w:gridSpan w:val="4"/>
          </w:tcPr>
          <w:p w:rsidR="00F2736E" w:rsidRPr="00DC49A0" w:rsidRDefault="00F2736E" w:rsidP="00882481">
            <w:pPr>
              <w:rPr>
                <w:rFonts w:cstheme="minorHAnsi"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Based on the level achieved in the first phase of this placement, the Pre-Service Teacher is assessed at the following level of achievement </w:t>
            </w:r>
            <w:r w:rsidRPr="00DC49A0">
              <w:rPr>
                <w:rFonts w:cstheme="minorHAnsi"/>
              </w:rPr>
              <w:t>(Please tick the appropriate box)</w:t>
            </w:r>
          </w:p>
          <w:tbl>
            <w:tblPr>
              <w:tblStyle w:val="TableGrid"/>
              <w:tblW w:w="118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  <w:gridCol w:w="5272"/>
            </w:tblGrid>
            <w:tr w:rsidR="00F2736E" w:rsidRPr="00DC49A0" w:rsidTr="00882481">
              <w:tc>
                <w:tcPr>
                  <w:tcW w:w="6555" w:type="dxa"/>
                </w:tcPr>
                <w:p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Knowledge: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current professional knowledge and skills to begin planning for and managing learning programs.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bookmarkEnd w:id="1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:rsidTr="00882481">
              <w:tc>
                <w:tcPr>
                  <w:tcW w:w="6555" w:type="dxa"/>
                </w:tcPr>
                <w:p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Practice: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a growing capacity to begin to plan, implement and assess for effective teaching and learning as well as maintaining a safe and supportive learning environment.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:rsidTr="00882481">
              <w:trPr>
                <w:trHeight w:val="867"/>
              </w:trPr>
              <w:tc>
                <w:tcPr>
                  <w:tcW w:w="6555" w:type="dxa"/>
                </w:tcPr>
                <w:p w:rsidR="00F2736E" w:rsidRPr="00DC49A0" w:rsidRDefault="00F2736E" w:rsidP="004045CA">
                  <w:pPr>
                    <w:spacing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Engagement: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the capacity to begin developing effective relationships with the school community to enhance learning opportunities.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AF5D4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</w:tbl>
          <w:p w:rsidR="00F2736E" w:rsidRPr="004045CA" w:rsidRDefault="00F2736E" w:rsidP="004045CA">
            <w:pPr>
              <w:shd w:val="clear" w:color="auto" w:fill="D9D9D9" w:themeFill="background1" w:themeFillShade="D9"/>
              <w:spacing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i/>
                <w:u w:val="single"/>
              </w:rPr>
              <w:t>*IMPORTANT</w:t>
            </w:r>
            <w:r w:rsidRPr="00DC49A0">
              <w:rPr>
                <w:rFonts w:cstheme="minorHAnsi"/>
                <w:b/>
                <w:i/>
              </w:rPr>
              <w:t xml:space="preserve">: </w:t>
            </w:r>
            <w:r w:rsidRPr="00DC49A0">
              <w:rPr>
                <w:rFonts w:cstheme="minorHAnsi"/>
                <w:b/>
              </w:rPr>
              <w:t xml:space="preserve">If </w:t>
            </w:r>
            <w:r w:rsidRPr="00DC49A0">
              <w:rPr>
                <w:rFonts w:cstheme="minorHAnsi"/>
                <w:b/>
                <w:u w:val="single"/>
              </w:rPr>
              <w:t>one or more</w:t>
            </w:r>
            <w:r w:rsidRPr="00DC49A0">
              <w:rPr>
                <w:rFonts w:cstheme="minorHAnsi"/>
                <w:b/>
              </w:rPr>
              <w:t xml:space="preserve"> CC results are indicated against the Domains of Teaching above, submission of this Interim Report must be accompanied by a completed Professional Experience Support Plan.</w:t>
            </w:r>
          </w:p>
          <w:p w:rsidR="00F2736E" w:rsidRPr="004045CA" w:rsidRDefault="00F2736E" w:rsidP="004045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When completing the above assessment of interim progress, please make a judgement based on the Pre-Service Teacher’s achievement to date against the practical interpretations of each standard, situated in the shaded area underneath each.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9"/>
              <w:gridCol w:w="24"/>
            </w:tblGrid>
            <w:tr w:rsidR="00F2736E" w:rsidRPr="00DC49A0" w:rsidTr="00882481">
              <w:tc>
                <w:tcPr>
                  <w:tcW w:w="10543" w:type="dxa"/>
                  <w:gridSpan w:val="2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>Comments (Optional): Mentor Teacher</w:t>
                  </w:r>
                </w:p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54"/>
              </w:trPr>
              <w:tc>
                <w:tcPr>
                  <w:tcW w:w="10519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DC49A0">
                    <w:rPr>
                      <w:rFonts w:cstheme="minorHAnsi"/>
                      <w:b/>
                    </w:rPr>
                    <w:t>Signatures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Mentor: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Pre-service Teacher: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Nominated  Supervisor: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 xml:space="preserve">Date: </w:t>
                  </w:r>
                </w:p>
              </w:tc>
            </w:tr>
          </w:tbl>
          <w:p w:rsidR="00F2736E" w:rsidRPr="00DC49A0" w:rsidRDefault="00F2736E" w:rsidP="0088248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60E7" w:rsidRDefault="0061125D" w:rsidP="0061125D">
      <w:pPr>
        <w:spacing w:after="160" w:line="259" w:lineRule="auto"/>
        <w:jc w:val="center"/>
        <w:rPr>
          <w:rFonts w:cstheme="minorHAnsi"/>
          <w:b/>
          <w:sz w:val="28"/>
        </w:rPr>
      </w:pPr>
      <w:r w:rsidRPr="003E106B">
        <w:rPr>
          <w:rFonts w:cstheme="minorHAnsi"/>
          <w:b/>
          <w:sz w:val="28"/>
        </w:rPr>
        <w:lastRenderedPageBreak/>
        <w:t xml:space="preserve">PART B: FINAL REPORT – </w:t>
      </w:r>
      <w:r w:rsidR="00A26557">
        <w:rPr>
          <w:rFonts w:cstheme="minorHAnsi"/>
          <w:b/>
          <w:sz w:val="28"/>
        </w:rPr>
        <w:t>EDU40006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1125D" w:rsidRPr="00DC49A0" w:rsidTr="0061125D">
        <w:tc>
          <w:tcPr>
            <w:tcW w:w="10774" w:type="dxa"/>
            <w:shd w:val="clear" w:color="auto" w:fill="F2F2F2" w:themeFill="background1" w:themeFillShade="F2"/>
          </w:tcPr>
          <w:p w:rsidR="0061125D" w:rsidRPr="00DC49A0" w:rsidRDefault="0061125D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Final Report - Level Achieved against each of the Australian Professional Standards for Teachers (Graduate)</w:t>
            </w:r>
          </w:p>
          <w:p w:rsidR="0061125D" w:rsidRPr="00DC49A0" w:rsidRDefault="0061125D" w:rsidP="0088248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For each of the standards, Pre-service Teachers will be assessed as: </w:t>
            </w:r>
          </w:p>
          <w:p w:rsidR="0061125D" w:rsidRDefault="0061125D" w:rsidP="00414E85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0 Not demonstrated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not demonstrated the professional standard at a relevant level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DC49A0">
              <w:rPr>
                <w:rFonts w:cstheme="minorHAnsi"/>
                <w:b/>
                <w:sz w:val="20"/>
                <w:szCs w:val="20"/>
                <w:u w:val="single"/>
              </w:rPr>
              <w:t>If a Pre-service Teacher is awarded a 0 for any of the standards they must receive an UNSATISFACTORY overall result.</w:t>
            </w:r>
          </w:p>
          <w:p w:rsidR="0061125D" w:rsidRPr="0061125D" w:rsidRDefault="0061125D" w:rsidP="0061125D">
            <w:pPr>
              <w:ind w:left="1146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:rsidR="0061125D" w:rsidRDefault="0061125D" w:rsidP="00414E85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1 Demonstrated occasionally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been able to demonstrate the professional standard at a relevant level, albeit occasionally. It is accepted that Pre-service Teachers </w:t>
            </w:r>
            <w:r w:rsidRPr="003E106B">
              <w:rPr>
                <w:rFonts w:cstheme="minorHAnsi"/>
                <w:sz w:val="20"/>
                <w:szCs w:val="20"/>
              </w:rPr>
              <w:t xml:space="preserve">enrolled in </w:t>
            </w:r>
            <w:r w:rsidRPr="003E0E02">
              <w:rPr>
                <w:rFonts w:cstheme="minorHAnsi"/>
                <w:sz w:val="20"/>
                <w:szCs w:val="20"/>
              </w:rPr>
              <w:t>EDU10001</w:t>
            </w:r>
            <w:r w:rsidRPr="003E106B">
              <w:rPr>
                <w:rFonts w:cstheme="minorHAnsi"/>
                <w:b/>
                <w:sz w:val="20"/>
                <w:szCs w:val="20"/>
              </w:rPr>
              <w:t>,</w:t>
            </w:r>
            <w:r w:rsidRPr="003E106B">
              <w:rPr>
                <w:rFonts w:cstheme="minorHAnsi"/>
                <w:sz w:val="20"/>
                <w:szCs w:val="20"/>
              </w:rPr>
              <w:t xml:space="preserve"> EDU20006</w:t>
            </w:r>
            <w:r w:rsidRPr="00B9349C">
              <w:rPr>
                <w:rFonts w:cstheme="minorHAnsi"/>
                <w:sz w:val="20"/>
                <w:szCs w:val="20"/>
              </w:rPr>
              <w:t xml:space="preserve"> </w:t>
            </w:r>
            <w:r w:rsidRPr="00DC49A0">
              <w:rPr>
                <w:rFonts w:cstheme="minorHAnsi"/>
                <w:sz w:val="20"/>
                <w:szCs w:val="20"/>
              </w:rPr>
              <w:t>and EDU600</w:t>
            </w:r>
            <w:r w:rsidR="00C4671F">
              <w:rPr>
                <w:rFonts w:cstheme="minorHAnsi"/>
                <w:sz w:val="20"/>
                <w:szCs w:val="20"/>
              </w:rPr>
              <w:t>15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:rsidR="0061125D" w:rsidRPr="0061125D" w:rsidRDefault="0061125D" w:rsidP="0061125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1125D" w:rsidRPr="00DC49A0" w:rsidRDefault="0061125D" w:rsidP="00414E85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2 Demonstrated regularly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demonstrated the professional standard regularly during their professional experience. It is accepted that Pre-service Teachers enrolled in EDU30003, </w:t>
            </w:r>
            <w:r w:rsidRPr="00A26557">
              <w:rPr>
                <w:rFonts w:cstheme="minorHAnsi"/>
                <w:sz w:val="20"/>
                <w:szCs w:val="20"/>
              </w:rPr>
              <w:t>EDU30015</w:t>
            </w:r>
            <w:r w:rsidRPr="00DC49A0">
              <w:rPr>
                <w:rFonts w:cstheme="minorHAnsi"/>
                <w:sz w:val="20"/>
                <w:szCs w:val="20"/>
              </w:rPr>
              <w:t xml:space="preserve"> and EDU700</w:t>
            </w:r>
            <w:r w:rsidR="00C4671F">
              <w:rPr>
                <w:rFonts w:cstheme="minorHAnsi"/>
                <w:sz w:val="20"/>
                <w:szCs w:val="20"/>
              </w:rPr>
              <w:t>12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:rsidR="0061125D" w:rsidRPr="00DC49A0" w:rsidRDefault="0061125D" w:rsidP="00414E85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3 Demonstrated consistently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consistently demonstrated the Professional standard throughout their professional experience. It is accepted that Pre-service Teachers enroll</w:t>
            </w:r>
            <w:r w:rsidR="00C4671F">
              <w:rPr>
                <w:rFonts w:cstheme="minorHAnsi"/>
                <w:sz w:val="20"/>
                <w:szCs w:val="20"/>
              </w:rPr>
              <w:t xml:space="preserve">ed in EDU40005, </w:t>
            </w:r>
            <w:r w:rsidR="00C4671F" w:rsidRPr="00A26557">
              <w:rPr>
                <w:rFonts w:cstheme="minorHAnsi"/>
                <w:b/>
                <w:sz w:val="20"/>
                <w:szCs w:val="20"/>
              </w:rPr>
              <w:t>EDU40006</w:t>
            </w:r>
            <w:r w:rsidR="00C4671F">
              <w:rPr>
                <w:rFonts w:cstheme="minorHAnsi"/>
                <w:sz w:val="20"/>
                <w:szCs w:val="20"/>
              </w:rPr>
              <w:t>, EDU40</w:t>
            </w:r>
            <w:r w:rsidRPr="00DC49A0">
              <w:rPr>
                <w:rFonts w:cstheme="minorHAnsi"/>
                <w:sz w:val="20"/>
                <w:szCs w:val="20"/>
              </w:rPr>
              <w:t>012 and EDU800</w:t>
            </w:r>
            <w:r w:rsidR="00C4671F">
              <w:rPr>
                <w:rFonts w:cstheme="minorHAnsi"/>
                <w:sz w:val="20"/>
                <w:szCs w:val="20"/>
              </w:rPr>
              <w:t>1</w:t>
            </w:r>
            <w:r w:rsidRPr="00DC49A0">
              <w:rPr>
                <w:rFonts w:cstheme="minorHAnsi"/>
                <w:sz w:val="20"/>
                <w:szCs w:val="20"/>
              </w:rPr>
              <w:t>5 may mostly reflect this level in their Interim and final assessments.</w:t>
            </w: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A26557" w:rsidRPr="00DC49A0" w:rsidTr="00A26557">
        <w:trPr>
          <w:trHeight w:val="10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</w:rPr>
              <w:br w:type="page"/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 Standard 1- Know the students and how they learn</w:t>
            </w: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[Professional Knowledge Domain]: </w:t>
            </w: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A26557" w:rsidRPr="00DC49A0" w:rsidTr="00A26557">
        <w:trPr>
          <w:trHeight w:val="40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 (please refer to shaded section for examples of evidence)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</w:tc>
      </w:tr>
      <w:tr w:rsidR="00A26557" w:rsidRPr="00DC49A0" w:rsidTr="00A26557">
        <w:trPr>
          <w:trHeight w:val="298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DC49A0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1.1</w:t>
            </w:r>
            <w:r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 Physical, social and intellectual development and characteristics of students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6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 w:rsidRPr="00DC49A0">
              <w:rPr>
                <w:rFonts w:cstheme="minorHAnsi"/>
                <w:b/>
                <w:bCs/>
                <w:sz w:val="19"/>
                <w:szCs w:val="19"/>
              </w:rPr>
              <w:t>1.2 Understand how students learn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6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 xml:space="preserve">1.3 Students with diverse linguistic, cultural, religious and socioeconomic backgrounds 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6"/>
        </w:trPr>
        <w:tc>
          <w:tcPr>
            <w:tcW w:w="7797" w:type="dxa"/>
            <w:gridSpan w:val="2"/>
          </w:tcPr>
          <w:p w:rsidR="00A26557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 xml:space="preserve">1.4 Strategies for teaching Aboriginal and Torres Strait Islander students 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6"/>
        </w:trPr>
        <w:tc>
          <w:tcPr>
            <w:tcW w:w="7797" w:type="dxa"/>
            <w:gridSpan w:val="2"/>
          </w:tcPr>
          <w:p w:rsidR="00A26557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>1.5 Differentiate teaching to meet the specific learning needs of students across the full range of abilities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6"/>
        </w:trPr>
        <w:tc>
          <w:tcPr>
            <w:tcW w:w="7797" w:type="dxa"/>
            <w:gridSpan w:val="2"/>
          </w:tcPr>
          <w:p w:rsidR="00A26557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 xml:space="preserve">1.6 Strategies to support full participation of students with disability 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26557" w:rsidRPr="00DC49A0" w:rsidTr="00A26557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 xml:space="preserve">Nominated Supervisor (Optional if required) </w:t>
            </w: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26557" w:rsidRPr="00DC49A0" w:rsidTr="00A26557">
        <w:trPr>
          <w:trHeight w:val="333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Default="00A26557" w:rsidP="00414E85">
            <w:pPr>
              <w:pStyle w:val="Default"/>
              <w:numPr>
                <w:ilvl w:val="0"/>
                <w:numId w:val="15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range of strategies to collect information about children and learn about individual differences within the group.</w:t>
            </w:r>
          </w:p>
          <w:p w:rsidR="00A26557" w:rsidRPr="007B370E" w:rsidRDefault="00A26557" w:rsidP="00414E85">
            <w:pPr>
              <w:pStyle w:val="Default"/>
              <w:numPr>
                <w:ilvl w:val="0"/>
                <w:numId w:val="15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Observations identify and record the differences exhibited by individual children including </w:t>
            </w:r>
            <w:r w:rsidRPr="007B370E">
              <w:rPr>
                <w:sz w:val="20"/>
                <w:szCs w:val="20"/>
              </w:rPr>
              <w:t>development</w:t>
            </w:r>
            <w:r>
              <w:rPr>
                <w:sz w:val="20"/>
                <w:szCs w:val="20"/>
              </w:rPr>
              <w:t>, interests and strengths.</w:t>
            </w:r>
          </w:p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0D32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s</w:t>
            </w:r>
            <w:r w:rsidRPr="00030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routines and </w:t>
            </w:r>
            <w:r w:rsidRPr="00030D32">
              <w:rPr>
                <w:sz w:val="20"/>
                <w:szCs w:val="20"/>
              </w:rPr>
              <w:t xml:space="preserve">experiences that support </w:t>
            </w:r>
            <w:r>
              <w:rPr>
                <w:sz w:val="20"/>
                <w:szCs w:val="20"/>
              </w:rPr>
              <w:t xml:space="preserve">individual </w:t>
            </w:r>
            <w:r w:rsidRPr="00030D32">
              <w:rPr>
                <w:sz w:val="20"/>
                <w:szCs w:val="20"/>
              </w:rPr>
              <w:t xml:space="preserve">children’s </w:t>
            </w:r>
            <w:r>
              <w:rPr>
                <w:sz w:val="20"/>
                <w:szCs w:val="20"/>
              </w:rPr>
              <w:t xml:space="preserve">learning, </w:t>
            </w:r>
            <w:r w:rsidRPr="00030D32">
              <w:rPr>
                <w:sz w:val="20"/>
                <w:szCs w:val="20"/>
              </w:rPr>
              <w:t>development</w:t>
            </w:r>
            <w:r>
              <w:rPr>
                <w:sz w:val="20"/>
                <w:szCs w:val="20"/>
              </w:rPr>
              <w:t>, interests and strengths</w:t>
            </w:r>
            <w:r w:rsidRPr="00030D32">
              <w:rPr>
                <w:sz w:val="20"/>
                <w:szCs w:val="20"/>
              </w:rPr>
              <w:t>.</w:t>
            </w:r>
          </w:p>
          <w:p w:rsidR="00A26557" w:rsidRPr="00443EE9" w:rsidRDefault="00A26557" w:rsidP="00414E85">
            <w:pPr>
              <w:pStyle w:val="Default"/>
              <w:numPr>
                <w:ilvl w:val="0"/>
                <w:numId w:val="10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Adapts teaching to support individual children’s learning during routines and play experiences.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AC07CA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Pre-service teacher plans and implements a curriculum that is informed by observations of children. </w:t>
            </w:r>
          </w:p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learning experiences demonstrate an understanding of how children learn.</w:t>
            </w:r>
          </w:p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EYLF and relevant theories inform observations, curriculum planning and documentation of learning.</w:t>
            </w:r>
          </w:p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curriculum includes experiences that cater for a variety of interests and stages of development. </w:t>
            </w:r>
          </w:p>
          <w:p w:rsidR="00A26557" w:rsidRPr="00C911C7" w:rsidRDefault="00A26557" w:rsidP="00414E85">
            <w:pPr>
              <w:pStyle w:val="Default"/>
              <w:numPr>
                <w:ilvl w:val="0"/>
                <w:numId w:val="10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 and curriculum evaluations address the effectiveness of teaching strategies in relation to learning achieved by children.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AC07CA" w:rsidRDefault="00A26557" w:rsidP="00A265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awareness of inclusive language and teaching strategies.</w:t>
            </w:r>
          </w:p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an understanding of and responds to children from diverse backgrounds sensitively and respectfully. 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 teaching strategies used to cater for children with culturally and linguistically diverse backgrounds in written observations and transfers these to planning and practice</w:t>
            </w:r>
          </w:p>
          <w:p w:rsidR="00A26557" w:rsidRPr="00624CB8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understanding of and responds to the different circumstances of individual children </w:t>
            </w:r>
          </w:p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on teaching practices and adapts strategies to respond better to diverse needs.</w:t>
            </w:r>
          </w:p>
          <w:p w:rsidR="00A26557" w:rsidRDefault="00A26557" w:rsidP="00414E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planned curriculum includes materials and experiences that reflect diverse cultures. </w:t>
            </w:r>
          </w:p>
          <w:p w:rsidR="00A26557" w:rsidRPr="00C911C7" w:rsidRDefault="00A26557" w:rsidP="00414E85">
            <w:pPr>
              <w:pStyle w:val="Default"/>
              <w:numPr>
                <w:ilvl w:val="0"/>
                <w:numId w:val="10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open-ended materials, key words from children’s languages and when appropriate, follows children’s routines from home.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Proactively asks about cultural backgrounds and the impact on children’s learning and uses this information in planning and teaching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 teaching strategies used to cater for children with culturally and linguistically diverse backgrounds in written observations and transfers these to planning and practice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understanding of and responds to the different circumstances of individual children 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liaises with Mentors and the teaching team including support staff in the setting and wider community 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and reflects on own teaching practice</w:t>
            </w:r>
          </w:p>
          <w:p w:rsidR="00A26557" w:rsidRPr="00C911C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Researches available support programs and/or resources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Recognises children’s specific learning needs and how they are catered for within the learning environment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activities and higher order thinking tasks are evident in curriculum planning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Scaffolding and other support strategies are evident 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are designed to establish what children have learnt from the experience 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an ability to differentiate between the learning understood and missed </w:t>
            </w:r>
          </w:p>
          <w:p w:rsidR="00A26557" w:rsidRPr="00C911C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and subsequently varies teaching strategies for individuals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557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Proactively asks about children with a disability and the impact on children’s learning </w:t>
            </w:r>
          </w:p>
          <w:p w:rsidR="00A2655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consistency with the modelled support programs being used</w:t>
            </w:r>
          </w:p>
          <w:p w:rsidR="00A26557" w:rsidRPr="00C911C7" w:rsidRDefault="00A26557" w:rsidP="00414E8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liaises with Mentors and support staff in the setting and community to develop learning activities</w:t>
            </w:r>
          </w:p>
        </w:tc>
      </w:tr>
    </w:tbl>
    <w:p w:rsidR="00A26557" w:rsidRDefault="00A26557"/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A26557" w:rsidRPr="00DC49A0" w:rsidTr="00A26557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Standard 2-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Know the content and how to teach it</w:t>
            </w:r>
          </w:p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Professional Knowledge Domain]: </w:t>
            </w:r>
          </w:p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A26557" w:rsidRPr="00DC49A0" w:rsidTr="00A26557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</w:tc>
      </w:tr>
      <w:tr w:rsidR="00A26557" w:rsidRPr="00DC49A0" w:rsidTr="00A26557">
        <w:trPr>
          <w:trHeight w:val="274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2.1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Content and teaching strategies of the teaching area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9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2.2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Content selection and organisation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69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2.3 Curriculum, assessment and reporting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87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2.4 Understand and respect Aboriginal and Torres Strait Islander people to promote reconciliation between Indigenous and non-Indigenous Australians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87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2.5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Literacy and numeracy strategies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87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2.6 Information and Communication Technology (ICT)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tabs>
                <w:tab w:val="left" w:pos="4418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26557" w:rsidRPr="00DC49A0" w:rsidTr="00A26557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lastRenderedPageBreak/>
              <w:t>Nominated Supervisor (Optional if required)</w:t>
            </w: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26557" w:rsidRPr="00DC49A0" w:rsidTr="00A26557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9A0"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questions and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specific language to draw attention to and support learning about concepts in a range of curriculum areas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Draws on a wide range of teaching strategies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to engage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support learning in a range of curriculum areas including routines</w:t>
            </w:r>
          </w:p>
          <w:p w:rsidR="00A26557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eflect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on the link between teaching strategies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children’s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understanding of concepts and make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adjustments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hroughout the teaching process</w:t>
            </w:r>
          </w:p>
          <w:p w:rsidR="00A26557" w:rsidRPr="00C108B7" w:rsidRDefault="00A26557" w:rsidP="00414E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Independently collects and/or creates appropriate resources and sets up inviting and engaging experiences for children.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9A0">
              <w:rPr>
                <w:rFonts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A51C0C" w:rsidRDefault="00A26557" w:rsidP="00414E8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Develops experiences that focus on specific content areas including math, science, literacy, humanities and the arts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within the wider curriculum context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strategies to structure and sequence the learning e.g. starting with intention, linking to prior learning, using steps, using examples, questioning and giving feedback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the learning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children’s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lives </w:t>
            </w:r>
          </w:p>
          <w:p w:rsidR="00A26557" w:rsidRPr="00D3299E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strategies to engage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in the content and reflects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pon the effectiveness of these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C108B7" w:rsidRDefault="00A26557" w:rsidP="00414E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C108B7">
              <w:rPr>
                <w:sz w:val="20"/>
                <w:szCs w:val="20"/>
              </w:rPr>
              <w:t>Develops a clear curriculum plan that is underpinned by the EYLF and includes a range of experiences to enhance children’s learning and development in the indoor and outdoor environments and throughout routines.</w:t>
            </w:r>
          </w:p>
          <w:p w:rsidR="00A26557" w:rsidRPr="006D22D4" w:rsidRDefault="00A26557" w:rsidP="00414E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Draws on previous planning and assessment documents to inform future planning. </w:t>
            </w:r>
          </w:p>
          <w:p w:rsidR="00A26557" w:rsidRDefault="00A26557" w:rsidP="00414E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a range of methods to reflect on and evaluate all aspects of the curriculum and use this to make modifications and to inform future plans. </w:t>
            </w:r>
          </w:p>
          <w:p w:rsidR="00A26557" w:rsidRPr="00C108B7" w:rsidRDefault="00A26557" w:rsidP="00414E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Provides feedback to children</w:t>
            </w:r>
          </w:p>
          <w:p w:rsidR="00A26557" w:rsidRPr="00C108B7" w:rsidRDefault="00A26557" w:rsidP="00414E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08B7">
              <w:rPr>
                <w:rFonts w:cstheme="minorHAnsi"/>
                <w:sz w:val="20"/>
                <w:szCs w:val="20"/>
              </w:rPr>
              <w:t>Willingly attends parent teacher meetings (where applicable)</w:t>
            </w:r>
          </w:p>
          <w:p w:rsidR="00A26557" w:rsidRDefault="00A26557" w:rsidP="00414E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08B7">
              <w:rPr>
                <w:rFonts w:cstheme="minorHAnsi"/>
                <w:sz w:val="20"/>
                <w:szCs w:val="20"/>
              </w:rPr>
              <w:t xml:space="preserve">Willingly reflects on teaching practice and responds to feedback to influence future teaching </w:t>
            </w:r>
          </w:p>
          <w:p w:rsidR="00A26557" w:rsidRPr="00C108B7" w:rsidRDefault="00A26557" w:rsidP="00414E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108B7">
              <w:rPr>
                <w:rFonts w:cstheme="minorHAnsi"/>
                <w:sz w:val="20"/>
                <w:szCs w:val="20"/>
              </w:rPr>
              <w:t xml:space="preserve">Collects evidence from children of their understanding of concepts in informal and/or formal ways and feedback is provided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Demonstrates effective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record keeping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hanges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their approach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to instruction, level of content, or pedagogy in response to collected data over the course of a practicum to meet the needs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</w:p>
          <w:p w:rsidR="00A26557" w:rsidRPr="00C108B7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Reflects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on the appropriateness/level of challenge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experiences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and approaches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Demonstrates a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wareness of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EYLF, curriculum policies and documents within the setting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Models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respectful/empathetic language and discourse in dealing with indigenous issues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Consult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garding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pertinent issues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Selects appropriate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resources </w:t>
            </w:r>
          </w:p>
          <w:p w:rsidR="00A26557" w:rsidRPr="00C911C7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and incorporate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discussion/material that 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motes understanding/recognition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of indigeno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 issues at every opportunity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Demonstrates a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wareness of the curriculum documents and policies within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setting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Teaches/models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grammatical and English language conventions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Teaches/models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appropriate numerical conventions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Plans and teaches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activities that improve the language, literacy and 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meracy of children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6557" w:rsidRPr="00C911C7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teaching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moments to extend the language, liter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acy and numeracy skills of group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and individuals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557" w:rsidRDefault="00A26557" w:rsidP="00A2655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Demonstrates an awareness of setting policies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6557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Proactively 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ource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resources within the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etting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that would be approp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riate for learning experiences</w:t>
            </w:r>
          </w:p>
          <w:p w:rsidR="00A26557" w:rsidRPr="009759FD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Shows a </w:t>
            </w:r>
            <w:r w:rsidRPr="00D3299E">
              <w:rPr>
                <w:rFonts w:asciiTheme="minorHAnsi" w:hAnsiTheme="minorHAnsi" w:cstheme="minorHAnsi"/>
                <w:sz w:val="20"/>
                <w:szCs w:val="20"/>
              </w:rPr>
              <w:t>willing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ness</w:t>
            </w:r>
            <w:r w:rsidRPr="00D3299E">
              <w:rPr>
                <w:rFonts w:asciiTheme="minorHAnsi" w:hAnsiTheme="minorHAnsi" w:cstheme="minorHAnsi"/>
                <w:sz w:val="20"/>
                <w:szCs w:val="20"/>
              </w:rPr>
              <w:t xml:space="preserve"> to communicate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digitally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a variety of ICT which may incl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ude communicating digitally, using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interactive whiteboards, cameras, computers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Identifies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/recognise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alternative ICT that could be used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curriculum and/or documentation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relevant ICT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within the teaching and learning program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ICT to promote engagement and understanding - 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 xml:space="preserve"> ICT in resource development and planning </w:t>
            </w:r>
          </w:p>
          <w:p w:rsidR="00A26557" w:rsidRPr="00A51C0C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Explicit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 teaches the use of ICT with children</w:t>
            </w:r>
          </w:p>
          <w:p w:rsidR="00A26557" w:rsidRPr="00A26557" w:rsidRDefault="00A26557" w:rsidP="00414E85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C0C">
              <w:rPr>
                <w:rFonts w:asciiTheme="minorHAnsi" w:hAnsiTheme="minorHAnsi" w:cstheme="minorHAnsi"/>
                <w:sz w:val="20"/>
                <w:szCs w:val="20"/>
              </w:rPr>
              <w:t>Explicit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 models and teaches the ethical use of ICT</w:t>
            </w:r>
          </w:p>
        </w:tc>
      </w:tr>
      <w:tr w:rsidR="00A26557" w:rsidRPr="00DC49A0" w:rsidTr="00A26557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lastRenderedPageBreak/>
              <w:t xml:space="preserve">Standard 3-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Plan for and implement effective teaching and learning</w:t>
            </w:r>
          </w:p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535353"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Practice Domain]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b/>
                <w:bCs/>
                <w:color w:val="535353"/>
                <w:sz w:val="20"/>
                <w:szCs w:val="20"/>
              </w:rPr>
              <w:t xml:space="preserve"> </w:t>
            </w:r>
          </w:p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A26557" w:rsidRPr="00DC49A0" w:rsidRDefault="00A26557" w:rsidP="00A26557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A26557" w:rsidRPr="00DC49A0" w:rsidTr="00A26557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</w:tc>
      </w:tr>
      <w:tr w:rsidR="00A26557" w:rsidRPr="00DC49A0" w:rsidTr="00A26557">
        <w:trPr>
          <w:trHeight w:val="274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 Establish challenging learning goals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4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 Plan, structure and sequence learning programs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4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3.3</w:t>
            </w:r>
            <w:r>
              <w:rPr>
                <w:rFonts w:cstheme="minorHAnsi"/>
                <w:b/>
                <w:sz w:val="20"/>
                <w:szCs w:val="20"/>
              </w:rPr>
              <w:t xml:space="preserve"> Use teaching strategies 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79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Select and use resources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69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Use effective classroom communication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69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3.6 Evaluate and improve teaching programs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269"/>
        </w:trPr>
        <w:tc>
          <w:tcPr>
            <w:tcW w:w="7797" w:type="dxa"/>
            <w:gridSpan w:val="2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3.7 Engage parents/carers in the educative process</w:t>
            </w:r>
          </w:p>
        </w:tc>
        <w:tc>
          <w:tcPr>
            <w:tcW w:w="2977" w:type="dxa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6557" w:rsidRPr="00DC49A0" w:rsidTr="00A26557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26557" w:rsidRPr="00DC49A0" w:rsidTr="00A26557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Supervisor’s comments (Optional):</w:t>
            </w: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26557" w:rsidRPr="00DC49A0" w:rsidTr="00A26557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6557" w:rsidRPr="00DC49A0" w:rsidRDefault="00A26557" w:rsidP="00A265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Consults with mentor about current learning goals for children.</w:t>
            </w:r>
          </w:p>
          <w:p w:rsidR="00A26557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appropriate and realistic learning goals for the group and individual children.</w:t>
            </w:r>
          </w:p>
          <w:p w:rsidR="00A26557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goals for learning, skills and values.</w:t>
            </w:r>
          </w:p>
          <w:p w:rsidR="00A26557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7636">
              <w:rPr>
                <w:sz w:val="20"/>
                <w:szCs w:val="20"/>
              </w:rPr>
              <w:t>Goals demonstrate</w:t>
            </w:r>
            <w:r>
              <w:rPr>
                <w:sz w:val="20"/>
                <w:szCs w:val="20"/>
              </w:rPr>
              <w:t xml:space="preserve"> a high expectation for all children as learners.</w:t>
            </w:r>
          </w:p>
          <w:p w:rsidR="00A26557" w:rsidRPr="009759FD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and learning plans build on interests and strengths and include strategies to challenge children.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the effectiveness of teaching strategies and curriculum plans in relation to children’s learning.</w:t>
            </w:r>
          </w:p>
          <w:p w:rsidR="00A26557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Scaffolds children’s learning in play and routines.</w:t>
            </w:r>
          </w:p>
          <w:p w:rsidR="00A26557" w:rsidRPr="007930E0" w:rsidRDefault="00A26557" w:rsidP="00414E85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observations and evaluations to forward plan.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76543F" w:rsidRDefault="00A26557" w:rsidP="00414E85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543F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and implement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experiences</w:t>
            </w:r>
            <w:r w:rsidRPr="0076543F">
              <w:rPr>
                <w:sz w:val="20"/>
                <w:szCs w:val="20"/>
              </w:rPr>
              <w:t xml:space="preserve"> that encourage critical thinking, </w:t>
            </w:r>
            <w:r>
              <w:rPr>
                <w:sz w:val="20"/>
                <w:szCs w:val="20"/>
              </w:rPr>
              <w:t>creativity and problem solving</w:t>
            </w:r>
          </w:p>
          <w:p w:rsidR="00A26557" w:rsidRPr="003C6863" w:rsidRDefault="00A26557" w:rsidP="00414E85">
            <w:pPr>
              <w:pStyle w:val="Default"/>
              <w:numPr>
                <w:ilvl w:val="0"/>
                <w:numId w:val="6"/>
              </w:num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Plans for</w:t>
            </w:r>
            <w:r w:rsidRPr="003C6863">
              <w:rPr>
                <w:sz w:val="20"/>
                <w:szCs w:val="20"/>
              </w:rPr>
              <w:t xml:space="preserve"> and use</w:t>
            </w:r>
            <w:r>
              <w:rPr>
                <w:sz w:val="20"/>
                <w:szCs w:val="20"/>
              </w:rPr>
              <w:t>s</w:t>
            </w:r>
            <w:r w:rsidRPr="003C6863">
              <w:rPr>
                <w:sz w:val="20"/>
                <w:szCs w:val="20"/>
              </w:rPr>
              <w:t xml:space="preserve"> a range of</w:t>
            </w:r>
            <w:r>
              <w:rPr>
                <w:sz w:val="20"/>
                <w:szCs w:val="20"/>
              </w:rPr>
              <w:t xml:space="preserve"> strategies where appropriate for </w:t>
            </w:r>
            <w:r w:rsidRPr="003C6863">
              <w:rPr>
                <w:sz w:val="20"/>
                <w:szCs w:val="20"/>
              </w:rPr>
              <w:t>whole group, small group, and individual</w:t>
            </w:r>
            <w:r>
              <w:rPr>
                <w:sz w:val="20"/>
                <w:szCs w:val="20"/>
              </w:rPr>
              <w:t xml:space="preserve"> learning experiences</w:t>
            </w:r>
            <w:r w:rsidRPr="003C6863">
              <w:rPr>
                <w:sz w:val="20"/>
                <w:szCs w:val="20"/>
              </w:rPr>
              <w:t>.</w:t>
            </w:r>
          </w:p>
          <w:p w:rsidR="00A26557" w:rsidRPr="00183DF4" w:rsidRDefault="00A26557" w:rsidP="00414E8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6D22D4">
              <w:rPr>
                <w:sz w:val="20"/>
                <w:szCs w:val="20"/>
              </w:rPr>
              <w:t xml:space="preserve"> practice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and reflect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on a range of teaching strategies such as modelling, co-constructing, qu</w:t>
            </w:r>
            <w:r>
              <w:rPr>
                <w:sz w:val="20"/>
                <w:szCs w:val="20"/>
              </w:rPr>
              <w:t>estioning, describing, and listening.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the a</w:t>
            </w:r>
            <w:r w:rsidRPr="0076543F">
              <w:rPr>
                <w:sz w:val="20"/>
                <w:szCs w:val="20"/>
              </w:rPr>
              <w:t>bility to cha</w:t>
            </w:r>
            <w:r>
              <w:rPr>
                <w:sz w:val="20"/>
                <w:szCs w:val="20"/>
              </w:rPr>
              <w:t xml:space="preserve">nge/adapt strategies within an experience </w:t>
            </w:r>
            <w:r w:rsidRPr="0076543F">
              <w:rPr>
                <w:sz w:val="20"/>
                <w:szCs w:val="20"/>
              </w:rPr>
              <w:t xml:space="preserve">in response to </w:t>
            </w:r>
            <w:r>
              <w:rPr>
                <w:sz w:val="20"/>
                <w:szCs w:val="20"/>
              </w:rPr>
              <w:t xml:space="preserve">a child’s </w:t>
            </w:r>
            <w:r w:rsidRPr="0076543F">
              <w:rPr>
                <w:sz w:val="20"/>
                <w:szCs w:val="20"/>
              </w:rPr>
              <w:t xml:space="preserve">performance/understanding/engagement </w:t>
            </w:r>
          </w:p>
          <w:p w:rsidR="00A26557" w:rsidRPr="00E1207C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effective questioning techniques that maximize participation and encourage higher level thinking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6D22D4" w:rsidRDefault="00A26557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</w:t>
            </w:r>
            <w:r w:rsidRPr="006D2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collects </w:t>
            </w:r>
            <w:r w:rsidRPr="006D22D4">
              <w:rPr>
                <w:sz w:val="20"/>
                <w:szCs w:val="20"/>
              </w:rPr>
              <w:t>appropriate resources to implement planned learning experiences</w:t>
            </w:r>
            <w:r>
              <w:rPr>
                <w:sz w:val="20"/>
                <w:szCs w:val="20"/>
              </w:rPr>
              <w:t>.</w:t>
            </w:r>
          </w:p>
          <w:p w:rsidR="00A26557" w:rsidRPr="00183DF4" w:rsidRDefault="00A26557" w:rsidP="00414E8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Include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natural and improvised materials</w:t>
            </w:r>
            <w:r>
              <w:rPr>
                <w:sz w:val="20"/>
                <w:szCs w:val="20"/>
              </w:rPr>
              <w:t xml:space="preserve"> in learning experiences. </w:t>
            </w:r>
          </w:p>
          <w:p w:rsidR="00A26557" w:rsidRPr="009759FD" w:rsidRDefault="00A26557" w:rsidP="00414E8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Uses props and visual aids to support children’s learning in play and routines.</w:t>
            </w:r>
          </w:p>
          <w:p w:rsidR="00A26557" w:rsidRPr="00E1207C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ready-made resources and c</w:t>
            </w:r>
            <w:r w:rsidRPr="00E1207C">
              <w:rPr>
                <w:sz w:val="20"/>
                <w:szCs w:val="20"/>
              </w:rPr>
              <w:t>reate</w:t>
            </w:r>
            <w:r>
              <w:rPr>
                <w:sz w:val="20"/>
                <w:szCs w:val="20"/>
              </w:rPr>
              <w:t>s own resources to enhance learning</w:t>
            </w:r>
            <w:r w:rsidRPr="00E1207C">
              <w:rPr>
                <w:sz w:val="20"/>
                <w:szCs w:val="20"/>
              </w:rPr>
              <w:t xml:space="preserve"> </w:t>
            </w:r>
          </w:p>
          <w:p w:rsidR="00A26557" w:rsidRPr="006C6722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Seeks out and uses appropriate internet resources </w:t>
            </w:r>
          </w:p>
          <w:p w:rsidR="00A26557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a diverse range of resources specific to content/concepts </w:t>
            </w:r>
          </w:p>
          <w:p w:rsidR="00A26557" w:rsidRPr="009759FD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Balances bias/recognition of bias in the use of resources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 xml:space="preserve">Shows an ability to relate to and work with children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Moves effectively</w:t>
            </w:r>
            <w:r w:rsidRPr="0076543F">
              <w:rPr>
                <w:sz w:val="20"/>
                <w:szCs w:val="20"/>
              </w:rPr>
              <w:t xml:space="preserve"> within a learning space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>Show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effective questioning to check for understanding (open and closed questions) </w:t>
            </w:r>
          </w:p>
          <w:p w:rsidR="00A26557" w:rsidRPr="00635613" w:rsidRDefault="00A26557" w:rsidP="00414E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awareness of positioning and body language</w:t>
            </w:r>
            <w:r>
              <w:rPr>
                <w:sz w:val="20"/>
                <w:szCs w:val="20"/>
              </w:rPr>
              <w:t>; b</w:t>
            </w:r>
            <w:r w:rsidRPr="00635613">
              <w:rPr>
                <w:sz w:val="20"/>
                <w:szCs w:val="20"/>
              </w:rPr>
              <w:t xml:space="preserve">ody language should be open, encouraging and ‘safe’ </w:t>
            </w:r>
          </w:p>
          <w:p w:rsidR="00A26557" w:rsidRPr="00635613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s appropriate </w:t>
            </w:r>
            <w:r w:rsidRPr="00635613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>,</w:t>
            </w:r>
            <w:r w:rsidRPr="00635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pitch, </w:t>
            </w:r>
            <w:r w:rsidRPr="00635613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>,</w:t>
            </w:r>
            <w:r w:rsidRPr="00635613">
              <w:rPr>
                <w:sz w:val="20"/>
                <w:szCs w:val="20"/>
              </w:rPr>
              <w:t xml:space="preserve"> language forms of address</w:t>
            </w:r>
            <w:r>
              <w:rPr>
                <w:sz w:val="20"/>
                <w:szCs w:val="20"/>
              </w:rPr>
              <w:t>,</w:t>
            </w:r>
            <w:r w:rsidRPr="00635613">
              <w:rPr>
                <w:sz w:val="20"/>
                <w:szCs w:val="20"/>
              </w:rPr>
              <w:t xml:space="preserve"> grammatical conventions</w:t>
            </w:r>
            <w:r>
              <w:rPr>
                <w:sz w:val="20"/>
                <w:szCs w:val="20"/>
              </w:rPr>
              <w:t>,</w:t>
            </w:r>
            <w:r w:rsidRPr="00635613">
              <w:rPr>
                <w:sz w:val="20"/>
                <w:szCs w:val="20"/>
              </w:rPr>
              <w:t xml:space="preserve"> body language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appropriately</w:t>
            </w:r>
            <w:r w:rsidRPr="0076543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children’s</w:t>
            </w:r>
            <w:r w:rsidRPr="0076543F">
              <w:rPr>
                <w:sz w:val="20"/>
                <w:szCs w:val="20"/>
              </w:rPr>
              <w:t xml:space="preserve"> behaviours/contributions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i</w:t>
            </w:r>
            <w:r w:rsidRPr="0076543F">
              <w:rPr>
                <w:sz w:val="20"/>
                <w:szCs w:val="20"/>
              </w:rPr>
              <w:t xml:space="preserve">nformal feedback </w:t>
            </w:r>
            <w:r>
              <w:rPr>
                <w:sz w:val="20"/>
                <w:szCs w:val="20"/>
              </w:rPr>
              <w:t xml:space="preserve">(inclusive, elaborative) </w:t>
            </w:r>
            <w:r w:rsidRPr="0076543F">
              <w:rPr>
                <w:sz w:val="20"/>
                <w:szCs w:val="20"/>
              </w:rPr>
              <w:t xml:space="preserve">to build engagement </w:t>
            </w:r>
          </w:p>
          <w:p w:rsidR="00A26557" w:rsidRPr="00302F4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Has an a</w:t>
            </w:r>
            <w:r w:rsidRPr="0076543F">
              <w:rPr>
                <w:sz w:val="20"/>
                <w:szCs w:val="20"/>
              </w:rPr>
              <w:t>ctive an</w:t>
            </w:r>
            <w:r>
              <w:rPr>
                <w:sz w:val="20"/>
                <w:szCs w:val="20"/>
              </w:rPr>
              <w:t>d engaging presence; actively e</w:t>
            </w:r>
            <w:r w:rsidRPr="006D22D4">
              <w:rPr>
                <w:sz w:val="20"/>
                <w:szCs w:val="20"/>
              </w:rPr>
              <w:t>nga</w:t>
            </w:r>
            <w:r>
              <w:rPr>
                <w:sz w:val="20"/>
                <w:szCs w:val="20"/>
              </w:rPr>
              <w:t>ges in experiences with children.</w:t>
            </w:r>
          </w:p>
          <w:p w:rsidR="00A26557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gestures to communicate </w:t>
            </w:r>
          </w:p>
          <w:p w:rsidR="00A26557" w:rsidRPr="00302F4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</w:t>
            </w:r>
            <w:r w:rsidRPr="00302F4F">
              <w:rPr>
                <w:sz w:val="20"/>
                <w:szCs w:val="20"/>
              </w:rPr>
              <w:t>ear instruction</w:t>
            </w:r>
          </w:p>
          <w:p w:rsidR="00A26557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>Seek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out unresponsive </w:t>
            </w:r>
            <w:r>
              <w:rPr>
                <w:sz w:val="20"/>
                <w:szCs w:val="20"/>
              </w:rPr>
              <w:t>children</w:t>
            </w:r>
            <w:r w:rsidRPr="0076543F">
              <w:rPr>
                <w:sz w:val="20"/>
                <w:szCs w:val="20"/>
              </w:rPr>
              <w:t xml:space="preserve"> </w:t>
            </w:r>
          </w:p>
          <w:p w:rsidR="00A26557" w:rsidRPr="006D22D4" w:rsidRDefault="00A26557" w:rsidP="00414E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Gets down on children’s level</w:t>
            </w:r>
            <w:r>
              <w:rPr>
                <w:sz w:val="20"/>
                <w:szCs w:val="20"/>
              </w:rPr>
              <w:t xml:space="preserve"> and uses voice effectively to interact with children and provide warnings about routines and transitions.</w:t>
            </w:r>
          </w:p>
          <w:p w:rsidR="00A26557" w:rsidRPr="00635613" w:rsidRDefault="00A26557" w:rsidP="00414E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Offers </w:t>
            </w:r>
            <w:r>
              <w:rPr>
                <w:sz w:val="20"/>
                <w:szCs w:val="20"/>
              </w:rPr>
              <w:t xml:space="preserve">respectful </w:t>
            </w:r>
            <w:r w:rsidRPr="006D22D4">
              <w:rPr>
                <w:sz w:val="20"/>
                <w:szCs w:val="20"/>
              </w:rPr>
              <w:t>verbal encouragement and positive feedback</w:t>
            </w:r>
            <w:r>
              <w:rPr>
                <w:sz w:val="20"/>
                <w:szCs w:val="20"/>
              </w:rPr>
              <w:t>.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3.6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Collaborates and engages in discussions</w:t>
            </w:r>
            <w:r w:rsidRPr="0076543F">
              <w:rPr>
                <w:sz w:val="20"/>
                <w:szCs w:val="20"/>
              </w:rPr>
              <w:t xml:space="preserve"> with other teachers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</w:t>
            </w:r>
            <w:r w:rsidRPr="0076543F">
              <w:rPr>
                <w:sz w:val="20"/>
                <w:szCs w:val="20"/>
              </w:rPr>
              <w:t xml:space="preserve"> at the end of </w:t>
            </w:r>
            <w:r>
              <w:rPr>
                <w:sz w:val="20"/>
                <w:szCs w:val="20"/>
              </w:rPr>
              <w:t>each day</w:t>
            </w:r>
            <w:r w:rsidRPr="0076543F">
              <w:rPr>
                <w:sz w:val="20"/>
                <w:szCs w:val="20"/>
              </w:rPr>
              <w:t xml:space="preserve"> to inform future work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Analyses observations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Collects </w:t>
            </w:r>
            <w:r w:rsidRPr="0076543F">
              <w:rPr>
                <w:sz w:val="20"/>
                <w:szCs w:val="20"/>
              </w:rPr>
              <w:t xml:space="preserve">feedback from </w:t>
            </w:r>
            <w:r>
              <w:rPr>
                <w:sz w:val="20"/>
                <w:szCs w:val="20"/>
              </w:rPr>
              <w:t>children, teachers and families</w:t>
            </w:r>
            <w:r w:rsidRPr="0076543F">
              <w:rPr>
                <w:sz w:val="20"/>
                <w:szCs w:val="20"/>
              </w:rPr>
              <w:t xml:space="preserve"> to inform future planning and teaching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plans</w:t>
            </w:r>
          </w:p>
          <w:p w:rsidR="00A26557" w:rsidRPr="007930E0" w:rsidRDefault="00A26557" w:rsidP="00414E85">
            <w:pPr>
              <w:pStyle w:val="Default"/>
              <w:numPr>
                <w:ilvl w:val="0"/>
                <w:numId w:val="13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Contributes to </w:t>
            </w:r>
            <w:r w:rsidRPr="0076543F">
              <w:rPr>
                <w:sz w:val="20"/>
                <w:szCs w:val="20"/>
              </w:rPr>
              <w:t>discussions re</w:t>
            </w:r>
            <w:r>
              <w:rPr>
                <w:sz w:val="20"/>
                <w:szCs w:val="20"/>
              </w:rPr>
              <w:t>garding</w:t>
            </w:r>
            <w:r w:rsidRPr="0076543F">
              <w:rPr>
                <w:sz w:val="20"/>
                <w:szCs w:val="20"/>
              </w:rPr>
              <w:t xml:space="preserve"> learning experiences and assessment </w:t>
            </w:r>
          </w:p>
        </w:tc>
      </w:tr>
      <w:tr w:rsidR="00A26557" w:rsidRPr="00DC49A0" w:rsidTr="00A26557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A26557" w:rsidRPr="00DC49A0" w:rsidRDefault="00A26557" w:rsidP="00A2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Prepares a w</w:t>
            </w:r>
            <w:r w:rsidRPr="0076543F">
              <w:rPr>
                <w:sz w:val="20"/>
                <w:szCs w:val="20"/>
              </w:rPr>
              <w:t xml:space="preserve">ritten introduction to parents </w:t>
            </w:r>
          </w:p>
          <w:p w:rsidR="00A26557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>Show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an openness/willingness to have parent involvement in </w:t>
            </w:r>
            <w:r>
              <w:rPr>
                <w:sz w:val="20"/>
                <w:szCs w:val="20"/>
              </w:rPr>
              <w:t>the curriculum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Willingly becomes involved</w:t>
            </w:r>
            <w:r w:rsidRPr="0076543F">
              <w:rPr>
                <w:sz w:val="20"/>
                <w:szCs w:val="20"/>
              </w:rPr>
              <w:t xml:space="preserve"> in P</w:t>
            </w:r>
            <w:r>
              <w:rPr>
                <w:sz w:val="20"/>
                <w:szCs w:val="20"/>
              </w:rPr>
              <w:t xml:space="preserve">arent Teacher </w:t>
            </w:r>
            <w:r w:rsidRPr="0076543F">
              <w:rPr>
                <w:sz w:val="20"/>
                <w:szCs w:val="20"/>
              </w:rPr>
              <w:t xml:space="preserve">interviews </w:t>
            </w:r>
            <w:r>
              <w:rPr>
                <w:sz w:val="20"/>
                <w:szCs w:val="20"/>
              </w:rPr>
              <w:t>(</w:t>
            </w:r>
            <w:r w:rsidRPr="0076543F">
              <w:rPr>
                <w:sz w:val="20"/>
                <w:szCs w:val="20"/>
              </w:rPr>
              <w:t>if relevant</w:t>
            </w:r>
            <w:r>
              <w:rPr>
                <w:sz w:val="20"/>
                <w:szCs w:val="20"/>
              </w:rPr>
              <w:t>)</w:t>
            </w:r>
            <w:r w:rsidRPr="0076543F">
              <w:rPr>
                <w:sz w:val="20"/>
                <w:szCs w:val="20"/>
              </w:rPr>
              <w:t xml:space="preserve">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Keeps detailed and accurate records </w:t>
            </w:r>
            <w:r w:rsidRPr="0076543F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children’s</w:t>
            </w:r>
            <w:r w:rsidRPr="00765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learning</w:t>
            </w:r>
            <w:r w:rsidRPr="0076543F">
              <w:rPr>
                <w:sz w:val="20"/>
                <w:szCs w:val="20"/>
              </w:rPr>
              <w:t xml:space="preserve"> </w:t>
            </w:r>
          </w:p>
          <w:p w:rsidR="00A26557" w:rsidRPr="0076543F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communicate with families through conversations and methods such as</w:t>
            </w:r>
            <w:r w:rsidRPr="00765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diaries, communication sheets, journals, portfolios, notices, email or blogs</w:t>
            </w:r>
          </w:p>
          <w:p w:rsidR="00A26557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76543F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s</w:t>
            </w:r>
            <w:r w:rsidRPr="0076543F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etting</w:t>
            </w:r>
            <w:r w:rsidRPr="0076543F">
              <w:rPr>
                <w:sz w:val="20"/>
                <w:szCs w:val="20"/>
              </w:rPr>
              <w:t xml:space="preserve"> policies/protocols for parent-teacher contact</w:t>
            </w:r>
            <w:r>
              <w:rPr>
                <w:sz w:val="20"/>
                <w:szCs w:val="20"/>
              </w:rPr>
              <w:t>:</w:t>
            </w:r>
            <w:r w:rsidRPr="0076543F">
              <w:rPr>
                <w:sz w:val="20"/>
                <w:szCs w:val="20"/>
              </w:rPr>
              <w:t xml:space="preserve"> </w:t>
            </w:r>
          </w:p>
          <w:p w:rsidR="00A26557" w:rsidRPr="007930E0" w:rsidRDefault="00A26557" w:rsidP="00414E85">
            <w:pPr>
              <w:pStyle w:val="Default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Observes and discusses</w:t>
            </w:r>
            <w:r w:rsidRPr="0076543F">
              <w:rPr>
                <w:sz w:val="20"/>
                <w:szCs w:val="20"/>
              </w:rPr>
              <w:t xml:space="preserve"> strategies for beginning teacher</w:t>
            </w:r>
            <w:r>
              <w:rPr>
                <w:sz w:val="20"/>
                <w:szCs w:val="20"/>
              </w:rPr>
              <w:t>s, in regards to encouraging</w:t>
            </w:r>
            <w:r w:rsidRPr="0076543F">
              <w:rPr>
                <w:sz w:val="20"/>
                <w:szCs w:val="20"/>
              </w:rPr>
              <w:t xml:space="preserve"> positive involvement </w:t>
            </w:r>
            <w:r>
              <w:rPr>
                <w:sz w:val="20"/>
                <w:szCs w:val="20"/>
              </w:rPr>
              <w:t>with parents</w:t>
            </w:r>
          </w:p>
        </w:tc>
      </w:tr>
    </w:tbl>
    <w:p w:rsidR="00E529CB" w:rsidRDefault="00E529CB"/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B34850" w:rsidRPr="00DC49A0" w:rsidTr="00B34850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Standard 4-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Create and maintain supportive and safe learning environments 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Practice Domain]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B34850" w:rsidRPr="00DC49A0" w:rsidTr="00B34850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</w:tc>
      </w:tr>
      <w:tr w:rsidR="00B34850" w:rsidRPr="00DC49A0" w:rsidTr="00B34850">
        <w:trPr>
          <w:trHeight w:val="274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 Support student participation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4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4.2</w:t>
            </w:r>
            <w:r>
              <w:rPr>
                <w:rFonts w:cstheme="minorHAnsi"/>
                <w:b/>
                <w:sz w:val="20"/>
                <w:szCs w:val="20"/>
              </w:rPr>
              <w:t xml:space="preserve"> Manage classroom activities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9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4.3 Manage challenging behaviour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9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4.4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Maintain student safety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69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4.5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Use ICT safely, responsibly and ethically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Supervisor’s comments (Optional):</w:t>
            </w: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A72923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Observes and discusses behaviour guidance</w:t>
            </w:r>
            <w:r w:rsidRPr="00A72923">
              <w:rPr>
                <w:sz w:val="20"/>
                <w:szCs w:val="20"/>
              </w:rPr>
              <w:t xml:space="preserve"> methods used by the </w:t>
            </w:r>
            <w:r>
              <w:rPr>
                <w:sz w:val="20"/>
                <w:szCs w:val="20"/>
              </w:rPr>
              <w:t>Mentor.</w:t>
            </w:r>
          </w:p>
          <w:p w:rsidR="00B34850" w:rsidRPr="00A72923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72923">
              <w:rPr>
                <w:sz w:val="20"/>
                <w:szCs w:val="20"/>
              </w:rPr>
              <w:t>Distinguish</w:t>
            </w:r>
            <w:r>
              <w:rPr>
                <w:sz w:val="20"/>
                <w:szCs w:val="20"/>
              </w:rPr>
              <w:t>es</w:t>
            </w:r>
            <w:r w:rsidRPr="00A72923">
              <w:rPr>
                <w:sz w:val="20"/>
                <w:szCs w:val="20"/>
              </w:rPr>
              <w:t xml:space="preserve"> between various </w:t>
            </w:r>
            <w:r>
              <w:rPr>
                <w:sz w:val="20"/>
                <w:szCs w:val="20"/>
              </w:rPr>
              <w:t xml:space="preserve">children’s </w:t>
            </w:r>
            <w:r w:rsidRPr="00A72923">
              <w:rPr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 xml:space="preserve">, interests, </w:t>
            </w:r>
            <w:r w:rsidRPr="00A72923">
              <w:rPr>
                <w:sz w:val="20"/>
                <w:szCs w:val="20"/>
              </w:rPr>
              <w:t xml:space="preserve">behaviours, </w:t>
            </w:r>
            <w:r>
              <w:rPr>
                <w:sz w:val="20"/>
                <w:szCs w:val="20"/>
              </w:rPr>
              <w:t xml:space="preserve">developmental stage </w:t>
            </w:r>
            <w:r w:rsidRPr="00A72923">
              <w:rPr>
                <w:sz w:val="20"/>
                <w:szCs w:val="20"/>
              </w:rPr>
              <w:t>and understanding</w:t>
            </w:r>
            <w:r>
              <w:rPr>
                <w:sz w:val="20"/>
                <w:szCs w:val="20"/>
              </w:rPr>
              <w:t>s.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a range of strategies that support children’s learning and discovery. </w:t>
            </w:r>
          </w:p>
          <w:p w:rsidR="00B34850" w:rsidRPr="00A14AFF" w:rsidRDefault="00B34850" w:rsidP="00414E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Enthusiastically engages with children and participates in routines and indoor/outdoor experiences.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E60AA6" w:rsidRDefault="00B34850" w:rsidP="00414E85">
            <w:pPr>
              <w:pStyle w:val="Default"/>
              <w:numPr>
                <w:ilvl w:val="0"/>
                <w:numId w:val="21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0AA6">
              <w:rPr>
                <w:rFonts w:asciiTheme="minorHAnsi" w:hAnsiTheme="minorHAnsi"/>
                <w:sz w:val="20"/>
                <w:szCs w:val="20"/>
              </w:rPr>
              <w:t>Gather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60AA6">
              <w:rPr>
                <w:rFonts w:asciiTheme="minorHAnsi" w:hAnsiTheme="minorHAnsi"/>
                <w:sz w:val="20"/>
                <w:szCs w:val="20"/>
              </w:rPr>
              <w:t xml:space="preserve"> information about current routines and learning experiences.</w:t>
            </w:r>
          </w:p>
          <w:p w:rsidR="00B34850" w:rsidRPr="00E60AA6" w:rsidRDefault="00B34850" w:rsidP="00414E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E60AA6">
              <w:rPr>
                <w:rFonts w:cs="Arial"/>
                <w:sz w:val="20"/>
                <w:szCs w:val="20"/>
              </w:rPr>
              <w:t xml:space="preserve">Effective planning and implementation of </w:t>
            </w:r>
            <w:r>
              <w:rPr>
                <w:rFonts w:cs="Arial"/>
                <w:sz w:val="20"/>
                <w:szCs w:val="20"/>
              </w:rPr>
              <w:t>the curriculum</w:t>
            </w:r>
            <w:r w:rsidRPr="00E60AA6">
              <w:rPr>
                <w:rFonts w:cs="Arial"/>
                <w:sz w:val="20"/>
                <w:szCs w:val="20"/>
              </w:rPr>
              <w:t xml:space="preserve"> in consultation with the Mentor.</w:t>
            </w:r>
          </w:p>
          <w:p w:rsidR="00B34850" w:rsidRPr="00E60AA6" w:rsidRDefault="00B34850" w:rsidP="00414E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E60AA6">
              <w:rPr>
                <w:rFonts w:cs="Arial"/>
                <w:sz w:val="20"/>
                <w:szCs w:val="20"/>
              </w:rPr>
              <w:t>Engages with children and provides clear guidance in planned experiences.</w:t>
            </w:r>
          </w:p>
          <w:p w:rsidR="00B34850" w:rsidRPr="00E60AA6" w:rsidRDefault="00B34850" w:rsidP="00414E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E60AA6">
              <w:rPr>
                <w:rFonts w:cs="Arial"/>
                <w:sz w:val="20"/>
                <w:szCs w:val="20"/>
              </w:rPr>
              <w:t>Supports smooth</w:t>
            </w:r>
            <w:r>
              <w:rPr>
                <w:rFonts w:cs="Arial"/>
                <w:sz w:val="20"/>
                <w:szCs w:val="20"/>
              </w:rPr>
              <w:t>,</w:t>
            </w:r>
            <w:r w:rsidRPr="00E60AA6">
              <w:rPr>
                <w:rFonts w:cs="Arial"/>
                <w:sz w:val="20"/>
                <w:szCs w:val="20"/>
              </w:rPr>
              <w:t xml:space="preserve"> flowing transitions and contributes to creating a calm environment for children.</w:t>
            </w:r>
          </w:p>
          <w:p w:rsidR="00B34850" w:rsidRPr="00B01001" w:rsidRDefault="00B34850" w:rsidP="00414E85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60AA6">
              <w:rPr>
                <w:rFonts w:cs="Arial"/>
                <w:sz w:val="20"/>
                <w:szCs w:val="20"/>
              </w:rPr>
              <w:t>Supports children through routines such as toileting, meals and sleep times.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0DF7">
              <w:rPr>
                <w:sz w:val="20"/>
                <w:szCs w:val="20"/>
              </w:rPr>
              <w:t>Follow</w:t>
            </w:r>
            <w:r>
              <w:rPr>
                <w:sz w:val="20"/>
                <w:szCs w:val="20"/>
              </w:rPr>
              <w:t>s</w:t>
            </w:r>
            <w:r w:rsidRPr="00C50D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Mentor’s</w:t>
            </w:r>
            <w:r w:rsidRPr="00C50DF7">
              <w:rPr>
                <w:sz w:val="20"/>
                <w:szCs w:val="20"/>
              </w:rPr>
              <w:t xml:space="preserve"> expectations for behaviour management</w:t>
            </w:r>
            <w:r>
              <w:rPr>
                <w:sz w:val="20"/>
                <w:szCs w:val="20"/>
              </w:rPr>
              <w:t>.</w:t>
            </w:r>
            <w:r w:rsidRPr="00C50DF7">
              <w:rPr>
                <w:sz w:val="20"/>
                <w:szCs w:val="20"/>
              </w:rPr>
              <w:t xml:space="preserve"> </w:t>
            </w:r>
          </w:p>
          <w:p w:rsidR="00B34850" w:rsidRPr="007B0945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Observes various behaviours and discuss their relationship to developmental expectations.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challenging behaviours and seek advice.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range of possible strategies to guide various types of behaviour. 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Experiments with a range of appropriate strategies in everyday experiences.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the difference between proactive and reactive strategies. </w:t>
            </w:r>
          </w:p>
          <w:p w:rsidR="00B34850" w:rsidRPr="007E066A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066A">
              <w:rPr>
                <w:sz w:val="20"/>
                <w:szCs w:val="20"/>
              </w:rPr>
              <w:t>Learns the education setting’s policies in relation to beh</w:t>
            </w:r>
            <w:r>
              <w:rPr>
                <w:sz w:val="20"/>
                <w:szCs w:val="20"/>
              </w:rPr>
              <w:t xml:space="preserve">aviour and reinforces </w:t>
            </w:r>
            <w:r w:rsidRPr="007E066A">
              <w:rPr>
                <w:sz w:val="20"/>
                <w:szCs w:val="20"/>
              </w:rPr>
              <w:t>these policies.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E946EB" w:rsidRDefault="00B34850" w:rsidP="00414E85">
            <w:pPr>
              <w:pStyle w:val="Default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E946EB">
              <w:rPr>
                <w:sz w:val="20"/>
                <w:szCs w:val="20"/>
              </w:rPr>
              <w:t>Awareness of relevant policies and procedures of early childhood setting</w:t>
            </w:r>
            <w:r>
              <w:rPr>
                <w:sz w:val="20"/>
                <w:szCs w:val="20"/>
              </w:rPr>
              <w:t>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E946EB">
              <w:rPr>
                <w:sz w:val="20"/>
                <w:szCs w:val="20"/>
              </w:rPr>
              <w:t>Follows the setting</w:t>
            </w:r>
            <w:r>
              <w:rPr>
                <w:sz w:val="20"/>
                <w:szCs w:val="20"/>
              </w:rPr>
              <w:t>’</w:t>
            </w:r>
            <w:r w:rsidRPr="00E946EB">
              <w:rPr>
                <w:sz w:val="20"/>
                <w:szCs w:val="20"/>
              </w:rPr>
              <w:t>s hygiene procedures in routines</w:t>
            </w:r>
            <w:r>
              <w:rPr>
                <w:sz w:val="20"/>
                <w:szCs w:val="20"/>
              </w:rPr>
              <w:t>.</w:t>
            </w:r>
          </w:p>
          <w:p w:rsidR="00B34850" w:rsidRPr="00E946EB" w:rsidRDefault="00B34850" w:rsidP="00414E85">
            <w:pPr>
              <w:pStyle w:val="Default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procedures for children’s meal and sleep routines.</w:t>
            </w:r>
          </w:p>
          <w:p w:rsidR="00B34850" w:rsidRPr="00E946EB" w:rsidRDefault="00B34850" w:rsidP="00414E85">
            <w:pPr>
              <w:pStyle w:val="Default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Pr="00E946EB">
              <w:rPr>
                <w:sz w:val="20"/>
                <w:szCs w:val="20"/>
              </w:rPr>
              <w:t xml:space="preserve">areas of the EYLF </w:t>
            </w:r>
            <w:r>
              <w:rPr>
                <w:sz w:val="20"/>
                <w:szCs w:val="20"/>
              </w:rPr>
              <w:t xml:space="preserve">and/or NQS </w:t>
            </w:r>
            <w:r w:rsidRPr="00E946EB">
              <w:rPr>
                <w:sz w:val="20"/>
                <w:szCs w:val="20"/>
              </w:rPr>
              <w:t>that relate to children’s wellbeing</w:t>
            </w:r>
            <w:r>
              <w:rPr>
                <w:sz w:val="20"/>
                <w:szCs w:val="20"/>
              </w:rPr>
              <w:t xml:space="preserve"> and safety.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E946EB">
              <w:rPr>
                <w:sz w:val="20"/>
                <w:szCs w:val="20"/>
              </w:rPr>
              <w:t>Positions self for effective supervision of children</w:t>
            </w:r>
            <w:r>
              <w:rPr>
                <w:sz w:val="20"/>
                <w:szCs w:val="20"/>
              </w:rPr>
              <w:t>.</w:t>
            </w:r>
          </w:p>
          <w:p w:rsidR="00B34850" w:rsidRPr="00C911C7" w:rsidRDefault="00B34850" w:rsidP="00414E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4"/>
            </w:pPr>
            <w:r>
              <w:rPr>
                <w:sz w:val="20"/>
                <w:szCs w:val="20"/>
              </w:rPr>
              <w:t>Models and encourages sun smart behaviours.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E946EB" w:rsidRDefault="00B34850" w:rsidP="00414E85">
            <w:pPr>
              <w:pStyle w:val="Default"/>
              <w:numPr>
                <w:ilvl w:val="0"/>
                <w:numId w:val="16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Finds relevant resources and information using ICT.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E946EB">
              <w:rPr>
                <w:sz w:val="20"/>
                <w:szCs w:val="20"/>
              </w:rPr>
              <w:t>Follows the setting</w:t>
            </w:r>
            <w:r>
              <w:rPr>
                <w:sz w:val="20"/>
                <w:szCs w:val="20"/>
              </w:rPr>
              <w:t>’</w:t>
            </w:r>
            <w:r w:rsidRPr="00E946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policies/guidelines in relation to taking, storing and sharing photographs and information about children using ICT.</w:t>
            </w:r>
          </w:p>
          <w:p w:rsidR="00B34850" w:rsidRPr="00D33772" w:rsidRDefault="00B34850" w:rsidP="00414E85">
            <w:pPr>
              <w:pStyle w:val="Default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Consults with Mentor re the suitability of ICT resources and experiences. 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</w:pPr>
            <w:r w:rsidRPr="00D67BF0">
              <w:rPr>
                <w:rFonts w:ascii="Calibri" w:eastAsia="Calibri" w:hAnsi="Calibri" w:cs="Calibri"/>
                <w:sz w:val="20"/>
              </w:rPr>
              <w:t>Know</w:t>
            </w:r>
            <w:r>
              <w:rPr>
                <w:rFonts w:ascii="Calibri" w:eastAsia="Calibri" w:hAnsi="Calibri" w:cs="Calibri"/>
                <w:sz w:val="20"/>
              </w:rPr>
              <w:t xml:space="preserve">s the </w:t>
            </w:r>
            <w:r w:rsidRPr="00D67BF0">
              <w:rPr>
                <w:rFonts w:ascii="Calibri" w:eastAsia="Calibri" w:hAnsi="Calibri" w:cs="Calibri"/>
                <w:sz w:val="20"/>
              </w:rPr>
              <w:t xml:space="preserve">National and State ICT policies and expectations </w:t>
            </w:r>
            <w:r w:rsidRPr="007E066A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34850" w:rsidRPr="007E066A" w:rsidRDefault="00B34850" w:rsidP="00414E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</w:pPr>
            <w:r w:rsidRPr="00D67BF0">
              <w:rPr>
                <w:rFonts w:ascii="Calibri" w:eastAsia="Calibri" w:hAnsi="Calibri" w:cs="Calibri"/>
                <w:sz w:val="20"/>
              </w:rPr>
              <w:t>Preview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D67BF0">
              <w:rPr>
                <w:rFonts w:ascii="Calibri" w:eastAsia="Calibri" w:hAnsi="Calibri" w:cs="Calibri"/>
                <w:sz w:val="20"/>
              </w:rPr>
              <w:t xml:space="preserve"> electronic resources to check for suitability </w:t>
            </w:r>
          </w:p>
        </w:tc>
      </w:tr>
    </w:tbl>
    <w:p w:rsidR="003E0E02" w:rsidRDefault="003E0E02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B34850" w:rsidRPr="00DC49A0" w:rsidTr="00B34850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49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Standard 5 - Assess, provide feedback and report on student learning</w:t>
            </w:r>
          </w:p>
          <w:p w:rsidR="00B34850" w:rsidRPr="00DC49A0" w:rsidRDefault="00B34850" w:rsidP="00B34850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DC49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[Professional Practice]:</w:t>
            </w:r>
            <w:r w:rsidRPr="00DC4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B34850" w:rsidRPr="00DC49A0" w:rsidRDefault="00B34850" w:rsidP="00B34850">
            <w:pPr>
              <w:spacing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B34850" w:rsidRPr="00DC49A0" w:rsidRDefault="00B34850" w:rsidP="00B34850">
            <w:pPr>
              <w:spacing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B34850" w:rsidRPr="00DC49A0" w:rsidRDefault="00B34850" w:rsidP="00B34850">
            <w:pPr>
              <w:spacing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B34850" w:rsidRPr="00DC49A0" w:rsidTr="00B34850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</w:tc>
      </w:tr>
      <w:tr w:rsidR="00B34850" w:rsidRPr="00DC49A0" w:rsidTr="00B34850">
        <w:trPr>
          <w:trHeight w:val="274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5.1</w:t>
            </w:r>
            <w:r>
              <w:rPr>
                <w:rFonts w:cstheme="minorHAnsi"/>
                <w:b/>
                <w:sz w:val="20"/>
                <w:szCs w:val="20"/>
              </w:rPr>
              <w:t xml:space="preserve"> Assess student learning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9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5.2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Provide feedback to students on their learning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69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5.3 Make consistent and comparable judgements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69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5.4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Interpret student data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69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5.5 Report on student achievement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lastRenderedPageBreak/>
              <w:t>Nominated Supervisor’s comments (Optional):</w:t>
            </w: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5.1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694AAC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Pre-service teacher is familiar with the </w:t>
            </w:r>
            <w:r w:rsidRPr="00694AAC">
              <w:rPr>
                <w:sz w:val="20"/>
                <w:szCs w:val="20"/>
              </w:rPr>
              <w:t xml:space="preserve">assessment </w:t>
            </w:r>
            <w:r>
              <w:rPr>
                <w:sz w:val="20"/>
                <w:szCs w:val="20"/>
              </w:rPr>
              <w:t>and documentation procedures used within the setting.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an understanding of how the EYLF supports assessment. </w:t>
            </w:r>
          </w:p>
          <w:p w:rsidR="00B34850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Shares observations of children’s learning, both informally through conversations and in written work. </w:t>
            </w:r>
          </w:p>
          <w:p w:rsidR="00B34850" w:rsidRPr="001175EA" w:rsidRDefault="00B34850" w:rsidP="00414E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mentor has effectively evaluated curriculum and learning plans.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understanding of the place of feedback within the teaching process</w:t>
            </w:r>
          </w:p>
          <w:p w:rsidR="00B34850" w:rsidRDefault="00B34850" w:rsidP="00414E8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Observes educators and identifies interactions that provide children with feedback </w:t>
            </w:r>
          </w:p>
          <w:p w:rsidR="00B34850" w:rsidRDefault="00B34850" w:rsidP="00414E8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provides feedback to children about their learning</w:t>
            </w:r>
          </w:p>
          <w:p w:rsidR="00B34850" w:rsidRPr="001D0C72" w:rsidRDefault="00B34850" w:rsidP="00414E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87"/>
            </w:pPr>
            <w:r>
              <w:rPr>
                <w:sz w:val="20"/>
                <w:szCs w:val="20"/>
              </w:rPr>
              <w:t>Uses play and routines as an opportunity to give verbal and non-verbal feedback to children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1175EA" w:rsidRDefault="00B34850" w:rsidP="00414E85">
            <w:pPr>
              <w:pStyle w:val="ListParagraph"/>
              <w:numPr>
                <w:ilvl w:val="0"/>
                <w:numId w:val="23"/>
              </w:numPr>
              <w:spacing w:after="28" w:line="240" w:lineRule="auto"/>
              <w:rPr>
                <w:rFonts w:ascii="Calibri" w:eastAsia="Calibri" w:hAnsi="Calibri" w:cs="Calibri"/>
                <w:sz w:val="20"/>
              </w:rPr>
            </w:pPr>
            <w:r w:rsidRPr="001175EA">
              <w:rPr>
                <w:rFonts w:ascii="Calibri" w:eastAsia="Calibri" w:hAnsi="Calibri" w:cs="Calibri"/>
                <w:sz w:val="20"/>
              </w:rPr>
              <w:t>Plans, discusses and reviews assessment of children’s learning with Mento</w:t>
            </w:r>
            <w:r>
              <w:rPr>
                <w:rFonts w:ascii="Calibri" w:eastAsia="Calibri" w:hAnsi="Calibri" w:cs="Calibri"/>
                <w:sz w:val="20"/>
              </w:rPr>
              <w:t>r</w:t>
            </w:r>
            <w:r w:rsidRPr="001175EA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34850" w:rsidRPr="001175EA" w:rsidRDefault="00B34850" w:rsidP="00414E85">
            <w:pPr>
              <w:pStyle w:val="ListParagraph"/>
              <w:numPr>
                <w:ilvl w:val="0"/>
                <w:numId w:val="23"/>
              </w:numPr>
              <w:spacing w:after="28" w:line="240" w:lineRule="auto"/>
            </w:pPr>
            <w:r>
              <w:rPr>
                <w:rFonts w:ascii="Calibri" w:eastAsia="Calibri" w:hAnsi="Calibri" w:cs="Calibri"/>
                <w:sz w:val="20"/>
              </w:rPr>
              <w:t>Draws on professional knowledge of children’s development and learning to assess children’s learning in context</w:t>
            </w:r>
          </w:p>
          <w:p w:rsidR="00B34850" w:rsidRPr="001D0C72" w:rsidRDefault="00B34850" w:rsidP="00414E85">
            <w:pPr>
              <w:pStyle w:val="ListParagraph"/>
              <w:numPr>
                <w:ilvl w:val="0"/>
                <w:numId w:val="23"/>
              </w:numPr>
              <w:spacing w:after="28" w:line="240" w:lineRule="auto"/>
            </w:pPr>
            <w:r>
              <w:rPr>
                <w:rFonts w:ascii="Calibri" w:eastAsia="Calibri" w:hAnsi="Calibri" w:cs="Calibri"/>
                <w:sz w:val="20"/>
              </w:rPr>
              <w:t>Engages in professional discussions about children’s learning with the Mentor, families and teaching team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ListParagraph"/>
              <w:numPr>
                <w:ilvl w:val="0"/>
                <w:numId w:val="24"/>
              </w:numPr>
              <w:spacing w:after="26" w:line="240" w:lineRule="auto"/>
            </w:pPr>
            <w:r w:rsidRPr="00B40128">
              <w:rPr>
                <w:rFonts w:ascii="Calibri" w:eastAsia="Calibri" w:hAnsi="Calibri" w:cs="Calibri"/>
                <w:sz w:val="20"/>
              </w:rPr>
              <w:t>Know</w:t>
            </w:r>
            <w:r>
              <w:rPr>
                <w:rFonts w:ascii="Calibri" w:eastAsia="Calibri" w:hAnsi="Calibri" w:cs="Calibri"/>
                <w:sz w:val="20"/>
              </w:rPr>
              <w:t>s how to access and store information about children’s learning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4"/>
              </w:numPr>
              <w:spacing w:after="26" w:line="240" w:lineRule="auto"/>
            </w:pPr>
            <w:r w:rsidRPr="00B40128">
              <w:rPr>
                <w:rFonts w:ascii="Calibri" w:eastAsia="Calibri" w:hAnsi="Calibri" w:cs="Calibri"/>
                <w:sz w:val="20"/>
              </w:rPr>
              <w:t>Use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40128">
              <w:rPr>
                <w:rFonts w:ascii="Calibri" w:eastAsia="Calibri" w:hAnsi="Calibri" w:cs="Calibri"/>
                <w:sz w:val="20"/>
              </w:rPr>
              <w:t>/describe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how </w:t>
            </w:r>
            <w:r>
              <w:rPr>
                <w:rFonts w:ascii="Calibri" w:eastAsia="Calibri" w:hAnsi="Calibri" w:cs="Calibri"/>
                <w:sz w:val="20"/>
              </w:rPr>
              <w:t>information about children’s knowledge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translates to teaching practices 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4"/>
              </w:numPr>
              <w:spacing w:after="30" w:line="240" w:lineRule="auto"/>
            </w:pPr>
            <w:r>
              <w:rPr>
                <w:rFonts w:ascii="Calibri" w:eastAsia="Calibri" w:hAnsi="Calibri" w:cs="Calibri"/>
                <w:sz w:val="20"/>
              </w:rPr>
              <w:t>Interprets table/graphs about children’s development and learning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4"/>
              </w:numPr>
              <w:spacing w:after="26" w:line="240" w:lineRule="auto"/>
            </w:pPr>
            <w:r w:rsidRPr="00B40128">
              <w:rPr>
                <w:rFonts w:ascii="Calibri" w:eastAsia="Calibri" w:hAnsi="Calibri" w:cs="Calibri"/>
                <w:sz w:val="20"/>
              </w:rPr>
              <w:t>Collaborate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with </w:t>
            </w:r>
            <w:r>
              <w:rPr>
                <w:rFonts w:ascii="Calibri" w:eastAsia="Calibri" w:hAnsi="Calibri" w:cs="Calibri"/>
                <w:sz w:val="20"/>
              </w:rPr>
              <w:t>Mentor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and others to implement support 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4"/>
              </w:numPr>
              <w:spacing w:after="28" w:line="240" w:lineRule="auto"/>
            </w:pPr>
            <w:r w:rsidRPr="00B40128">
              <w:rPr>
                <w:rFonts w:ascii="Calibri" w:eastAsia="Calibri" w:hAnsi="Calibri" w:cs="Calibri"/>
                <w:sz w:val="20"/>
              </w:rPr>
              <w:t>Use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knowledge of</w:t>
            </w:r>
            <w:r>
              <w:rPr>
                <w:rFonts w:ascii="Calibri" w:eastAsia="Calibri" w:hAnsi="Calibri" w:cs="Calibri"/>
                <w:sz w:val="20"/>
              </w:rPr>
              <w:t xml:space="preserve"> children’s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understanding from </w:t>
            </w:r>
            <w:r>
              <w:rPr>
                <w:rFonts w:ascii="Calibri" w:eastAsia="Calibri" w:hAnsi="Calibri" w:cs="Calibri"/>
                <w:sz w:val="20"/>
              </w:rPr>
              <w:t>prior experiences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to i</w:t>
            </w:r>
            <w:r>
              <w:rPr>
                <w:rFonts w:ascii="Calibri" w:eastAsia="Calibri" w:hAnsi="Calibri" w:cs="Calibri"/>
                <w:sz w:val="20"/>
              </w:rPr>
              <w:t>nform subsequent experiences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34850" w:rsidRPr="001D0C72" w:rsidRDefault="00B34850" w:rsidP="00414E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2"/>
            </w:pPr>
            <w:r w:rsidRPr="00B40128">
              <w:rPr>
                <w:rFonts w:ascii="Calibri" w:eastAsia="Calibri" w:hAnsi="Calibri" w:cs="Calibri"/>
                <w:sz w:val="20"/>
              </w:rPr>
              <w:t>Collaborate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with </w:t>
            </w:r>
            <w:r>
              <w:rPr>
                <w:rFonts w:ascii="Calibri" w:eastAsia="Calibri" w:hAnsi="Calibri" w:cs="Calibri"/>
                <w:sz w:val="20"/>
              </w:rPr>
              <w:t>Mentor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to evaluate </w:t>
            </w:r>
            <w:r>
              <w:rPr>
                <w:rFonts w:ascii="Calibri" w:eastAsia="Calibri" w:hAnsi="Calibri" w:cs="Calibri"/>
                <w:sz w:val="20"/>
              </w:rPr>
              <w:t>children’s learning and modify planned experiences</w:t>
            </w:r>
            <w:r w:rsidRPr="00B40128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4850" w:rsidRDefault="00B34850" w:rsidP="00414E85">
            <w:pPr>
              <w:pStyle w:val="ListParagraph"/>
              <w:numPr>
                <w:ilvl w:val="0"/>
                <w:numId w:val="25"/>
              </w:numPr>
              <w:spacing w:after="33" w:line="240" w:lineRule="auto"/>
            </w:pPr>
            <w:r w:rsidRPr="00B602EF">
              <w:rPr>
                <w:rFonts w:ascii="Calibri" w:eastAsia="Calibri" w:hAnsi="Calibri" w:cs="Calibri"/>
                <w:sz w:val="20"/>
              </w:rPr>
              <w:t>Know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 a range of strategies </w:t>
            </w:r>
            <w:r>
              <w:rPr>
                <w:rFonts w:ascii="Calibri" w:eastAsia="Calibri" w:hAnsi="Calibri" w:cs="Calibri"/>
                <w:sz w:val="20"/>
              </w:rPr>
              <w:t>to report on children’s learning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5"/>
              </w:numPr>
              <w:spacing w:after="33" w:line="240" w:lineRule="auto"/>
            </w:pPr>
            <w:r w:rsidRPr="00B602EF">
              <w:rPr>
                <w:rFonts w:ascii="Calibri" w:eastAsia="Calibri" w:hAnsi="Calibri" w:cs="Calibri"/>
                <w:sz w:val="20"/>
              </w:rPr>
              <w:t>Keep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 accurate records </w:t>
            </w:r>
            <w:r>
              <w:rPr>
                <w:rFonts w:ascii="Calibri" w:eastAsia="Calibri" w:hAnsi="Calibri" w:cs="Calibri"/>
                <w:sz w:val="20"/>
              </w:rPr>
              <w:t>of children’s learning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5"/>
              </w:numPr>
              <w:spacing w:after="33" w:line="240" w:lineRule="auto"/>
            </w:pPr>
            <w:r>
              <w:rPr>
                <w:rFonts w:ascii="Calibri" w:eastAsia="Calibri" w:hAnsi="Calibri" w:cs="Calibri"/>
                <w:sz w:val="20"/>
              </w:rPr>
              <w:t>Uses various m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ethods of gathering evidence 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5"/>
              </w:numPr>
              <w:spacing w:after="28" w:line="240" w:lineRule="auto"/>
            </w:pPr>
            <w:r>
              <w:rPr>
                <w:rFonts w:ascii="Calibri" w:eastAsia="Calibri" w:hAnsi="Calibri" w:cs="Calibri"/>
                <w:sz w:val="20"/>
              </w:rPr>
              <w:t>Demonstrates an understanding of the legislative and regulatory requirements in relation to assessment and reporting in early childhood education</w:t>
            </w:r>
          </w:p>
          <w:p w:rsidR="00B34850" w:rsidRPr="00583DC5" w:rsidRDefault="00B34850" w:rsidP="00414E85">
            <w:pPr>
              <w:pStyle w:val="ListParagraph"/>
              <w:numPr>
                <w:ilvl w:val="0"/>
                <w:numId w:val="25"/>
              </w:numPr>
              <w:spacing w:after="30" w:line="240" w:lineRule="auto"/>
            </w:pPr>
            <w:r w:rsidRPr="00B602EF">
              <w:rPr>
                <w:rFonts w:ascii="Calibri" w:eastAsia="Calibri" w:hAnsi="Calibri" w:cs="Calibri"/>
                <w:sz w:val="20"/>
              </w:rPr>
              <w:t>Know</w:t>
            </w:r>
            <w:r>
              <w:rPr>
                <w:rFonts w:ascii="Calibri" w:eastAsia="Calibri" w:hAnsi="Calibri" w:cs="Calibri"/>
                <w:sz w:val="20"/>
              </w:rPr>
              <w:t>s how to locate/access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 information </w:t>
            </w:r>
            <w:r>
              <w:rPr>
                <w:rFonts w:ascii="Calibri" w:eastAsia="Calibri" w:hAnsi="Calibri" w:cs="Calibri"/>
                <w:sz w:val="20"/>
              </w:rPr>
              <w:t>about children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5"/>
              </w:numPr>
              <w:spacing w:after="30" w:line="240" w:lineRule="auto"/>
            </w:pPr>
            <w:r>
              <w:rPr>
                <w:rFonts w:ascii="Calibri" w:eastAsia="Calibri" w:hAnsi="Calibri" w:cs="Calibri"/>
                <w:sz w:val="20"/>
              </w:rPr>
              <w:t>Demonstrates an understanding of the processes within the setting</w:t>
            </w:r>
          </w:p>
          <w:p w:rsidR="00B34850" w:rsidRPr="001D0C72" w:rsidRDefault="00B34850" w:rsidP="00414E85">
            <w:pPr>
              <w:pStyle w:val="ListParagraph"/>
              <w:numPr>
                <w:ilvl w:val="0"/>
                <w:numId w:val="25"/>
              </w:numPr>
              <w:spacing w:after="33" w:line="240" w:lineRule="auto"/>
            </w:pPr>
            <w:r w:rsidRPr="00B602EF">
              <w:rPr>
                <w:rFonts w:ascii="Calibri" w:eastAsia="Calibri" w:hAnsi="Calibri" w:cs="Calibri"/>
                <w:sz w:val="20"/>
              </w:rPr>
              <w:t>Know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 who to talk to re</w:t>
            </w:r>
            <w:r>
              <w:rPr>
                <w:rFonts w:ascii="Calibri" w:eastAsia="Calibri" w:hAnsi="Calibri" w:cs="Calibri"/>
                <w:sz w:val="20"/>
              </w:rPr>
              <w:t>garding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 referral process</w:t>
            </w:r>
            <w:r>
              <w:rPr>
                <w:rFonts w:ascii="Calibri" w:eastAsia="Calibri" w:hAnsi="Calibri" w:cs="Calibri"/>
                <w:sz w:val="20"/>
              </w:rPr>
              <w:t>es</w:t>
            </w:r>
            <w:r w:rsidRPr="00B602EF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if there are any issues/concerns</w:t>
            </w:r>
            <w:r w:rsidRPr="00583DC5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A104DD" w:rsidRDefault="00A104DD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B34850" w:rsidRPr="00DC49A0" w:rsidTr="00B34850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Standard 6 –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 xml:space="preserve">Engage in professional learning </w:t>
            </w:r>
          </w:p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Engagement]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B34850" w:rsidRPr="00DC49A0" w:rsidTr="00B34850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</w:tc>
      </w:tr>
      <w:tr w:rsidR="00B34850" w:rsidRPr="00DC49A0" w:rsidTr="00B34850">
        <w:trPr>
          <w:trHeight w:val="274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 Identify and plan professional learning needs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4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 Engage in professional learning and improve practice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4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6.3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34A1C">
              <w:rPr>
                <w:rFonts w:cstheme="minorHAnsi"/>
                <w:b/>
                <w:color w:val="000000"/>
                <w:sz w:val="20"/>
                <w:szCs w:val="20"/>
              </w:rPr>
              <w:t>Engage with colleagues and improve practice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4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6.4 Apply professional learning and improve student learning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lastRenderedPageBreak/>
              <w:t>Nominated Supervisor’s comments (Optional):</w:t>
            </w: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BE24A6" w:rsidRDefault="00B34850" w:rsidP="00414E85">
            <w:pPr>
              <w:pStyle w:val="ListParagraph"/>
              <w:numPr>
                <w:ilvl w:val="0"/>
                <w:numId w:val="27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 w:rsidRPr="00BE24A6">
              <w:rPr>
                <w:sz w:val="20"/>
                <w:szCs w:val="20"/>
              </w:rPr>
              <w:t>Understands the importance of regular professional development in all learning areas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7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Pr="00BE24A6">
              <w:rPr>
                <w:sz w:val="20"/>
                <w:szCs w:val="20"/>
              </w:rPr>
              <w:t>how ICT can improve personal goals and professional practice</w:t>
            </w:r>
          </w:p>
          <w:p w:rsidR="00B34850" w:rsidRPr="00F8251B" w:rsidRDefault="00B34850" w:rsidP="00414E85">
            <w:pPr>
              <w:pStyle w:val="ListParagraph"/>
              <w:numPr>
                <w:ilvl w:val="0"/>
                <w:numId w:val="27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 reflects on own practice and identifies strengths and areas for improvement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27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sound</w:t>
            </w:r>
            <w:r w:rsidRPr="00BE2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understanding of </w:t>
            </w:r>
            <w:r w:rsidRPr="00BE24A6">
              <w:rPr>
                <w:sz w:val="20"/>
                <w:szCs w:val="20"/>
              </w:rPr>
              <w:t>the Australian professional Standards and use</w:t>
            </w:r>
            <w:r>
              <w:rPr>
                <w:sz w:val="20"/>
                <w:szCs w:val="20"/>
              </w:rPr>
              <w:t xml:space="preserve">s them as a basis for </w:t>
            </w:r>
            <w:r w:rsidRPr="00BE24A6">
              <w:rPr>
                <w:sz w:val="20"/>
                <w:szCs w:val="20"/>
              </w:rPr>
              <w:t>setting improvement goals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Willingly attends professional learning/ development </w:t>
            </w:r>
            <w:r w:rsidRPr="00BE24A6">
              <w:rPr>
                <w:sz w:val="20"/>
                <w:szCs w:val="20"/>
              </w:rPr>
              <w:t xml:space="preserve">sessions with </w:t>
            </w:r>
            <w:r>
              <w:rPr>
                <w:sz w:val="20"/>
                <w:szCs w:val="20"/>
              </w:rPr>
              <w:t>the Mentor</w:t>
            </w:r>
            <w:r w:rsidRPr="00BE2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E24A6">
              <w:rPr>
                <w:sz w:val="20"/>
                <w:szCs w:val="20"/>
              </w:rPr>
              <w:t>where applicable</w:t>
            </w:r>
            <w:r>
              <w:rPr>
                <w:sz w:val="20"/>
                <w:szCs w:val="20"/>
              </w:rPr>
              <w:t>)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Proactively seeks out various forms of external professional learning and applies the learnt strategies to practice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BE24A6">
              <w:rPr>
                <w:sz w:val="20"/>
                <w:szCs w:val="20"/>
              </w:rPr>
              <w:t>Keeps up to date with educational ICT resources and tools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6.3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BE24A6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Openly d</w:t>
            </w:r>
            <w:r w:rsidRPr="00BE24A6">
              <w:rPr>
                <w:sz w:val="20"/>
                <w:szCs w:val="20"/>
              </w:rPr>
              <w:t>iscusses areas for improvement</w:t>
            </w:r>
            <w:r>
              <w:rPr>
                <w:sz w:val="20"/>
                <w:szCs w:val="20"/>
              </w:rPr>
              <w:t xml:space="preserve"> </w:t>
            </w:r>
            <w:r w:rsidRPr="00BE24A6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the Mentor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E24A6">
              <w:rPr>
                <w:sz w:val="20"/>
                <w:szCs w:val="20"/>
              </w:rPr>
              <w:t xml:space="preserve">Applies constructive feedback from </w:t>
            </w:r>
            <w:r>
              <w:rPr>
                <w:sz w:val="20"/>
                <w:szCs w:val="20"/>
              </w:rPr>
              <w:t>the Mentor</w:t>
            </w:r>
            <w:r w:rsidRPr="00BE24A6">
              <w:rPr>
                <w:sz w:val="20"/>
                <w:szCs w:val="20"/>
              </w:rPr>
              <w:t xml:space="preserve"> to improve teaching practices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Proactively s</w:t>
            </w:r>
            <w:r w:rsidRPr="00BE24A6">
              <w:rPr>
                <w:sz w:val="20"/>
                <w:szCs w:val="20"/>
              </w:rPr>
              <w:t>eeks feedback for improvement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Pr="00BE24A6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E24A6">
              <w:rPr>
                <w:sz w:val="20"/>
                <w:szCs w:val="20"/>
              </w:rPr>
              <w:t xml:space="preserve">eedback from </w:t>
            </w:r>
            <w:r>
              <w:rPr>
                <w:sz w:val="20"/>
                <w:szCs w:val="20"/>
              </w:rPr>
              <w:t>the Mentor is reflected</w:t>
            </w:r>
            <w:r w:rsidRPr="00BE24A6">
              <w:rPr>
                <w:sz w:val="20"/>
                <w:szCs w:val="20"/>
              </w:rPr>
              <w:t xml:space="preserve"> in future planning and practice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E24A6">
              <w:rPr>
                <w:sz w:val="20"/>
                <w:szCs w:val="20"/>
              </w:rPr>
              <w:t xml:space="preserve">Discusses with </w:t>
            </w:r>
            <w:r>
              <w:rPr>
                <w:sz w:val="20"/>
                <w:szCs w:val="20"/>
              </w:rPr>
              <w:t xml:space="preserve">the Mentor, </w:t>
            </w:r>
            <w:r w:rsidRPr="00BE24A6">
              <w:rPr>
                <w:sz w:val="20"/>
                <w:szCs w:val="20"/>
              </w:rPr>
              <w:t xml:space="preserve">ways </w:t>
            </w:r>
            <w:r>
              <w:rPr>
                <w:sz w:val="20"/>
                <w:szCs w:val="20"/>
              </w:rPr>
              <w:t xml:space="preserve">that they can </w:t>
            </w:r>
            <w:r w:rsidRPr="00BE24A6">
              <w:rPr>
                <w:sz w:val="20"/>
                <w:szCs w:val="20"/>
              </w:rPr>
              <w:t>implement pr</w:t>
            </w:r>
            <w:r>
              <w:rPr>
                <w:sz w:val="20"/>
                <w:szCs w:val="20"/>
              </w:rPr>
              <w:t>ofessional learning to improve children’s learning</w:t>
            </w:r>
          </w:p>
        </w:tc>
      </w:tr>
    </w:tbl>
    <w:p w:rsidR="003E0E02" w:rsidRPr="0061125D" w:rsidRDefault="003E0E02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B34850" w:rsidRPr="00DC49A0" w:rsidTr="00B34850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Standard 7 –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Engage professionally with colleagues, parents/carers and the community 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Engagement]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B34850" w:rsidRPr="00DC49A0" w:rsidRDefault="00B34850" w:rsidP="00B34850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B34850" w:rsidRPr="00DC49A0" w:rsidTr="00B34850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</w:tc>
      </w:tr>
      <w:tr w:rsidR="00B34850" w:rsidRPr="00DC49A0" w:rsidTr="00B34850">
        <w:trPr>
          <w:trHeight w:val="206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7.1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712A6">
              <w:rPr>
                <w:rFonts w:cstheme="minorHAnsi"/>
                <w:b/>
                <w:color w:val="000000"/>
                <w:sz w:val="20"/>
                <w:szCs w:val="20"/>
              </w:rPr>
              <w:t>Meet professional ethics and responsibilities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83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7.2 Comply with legislative, administrative and organisational requirements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273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7.3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6612C">
              <w:rPr>
                <w:rFonts w:cstheme="minorHAnsi"/>
                <w:b/>
                <w:bCs/>
                <w:sz w:val="20"/>
                <w:szCs w:val="20"/>
              </w:rPr>
              <w:t>Engage with the parents/carers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135"/>
        </w:trPr>
        <w:tc>
          <w:tcPr>
            <w:tcW w:w="7797" w:type="dxa"/>
            <w:gridSpan w:val="2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7.4 Engage with professional teaching networks and broader communities</w:t>
            </w:r>
          </w:p>
        </w:tc>
        <w:tc>
          <w:tcPr>
            <w:tcW w:w="2977" w:type="dxa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850" w:rsidRPr="00DC49A0" w:rsidTr="00B34850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Supervisor’s comments (Optional):</w:t>
            </w: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34850" w:rsidRPr="00DC49A0" w:rsidTr="00B34850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4850" w:rsidRPr="00DC49A0" w:rsidRDefault="00B34850" w:rsidP="00B348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7.1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Dresses, speaks and behaves in a professional manner at all times</w:t>
            </w:r>
          </w:p>
          <w:p w:rsidR="00B34850" w:rsidRPr="005F71FC" w:rsidRDefault="00B34850" w:rsidP="00414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Interacts with children, families and staff respectfully</w:t>
            </w:r>
          </w:p>
          <w:p w:rsidR="00B34850" w:rsidRPr="00FC4136" w:rsidRDefault="00B34850" w:rsidP="00414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clear understanding of the jurisdictional professional codes of conduct/ethics and applies this to all facets of their practice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7.2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BE24A6">
              <w:rPr>
                <w:sz w:val="20"/>
                <w:szCs w:val="20"/>
              </w:rPr>
              <w:t>Seek</w:t>
            </w:r>
            <w:r>
              <w:rPr>
                <w:sz w:val="20"/>
                <w:szCs w:val="20"/>
              </w:rPr>
              <w:t>s</w:t>
            </w:r>
            <w:r w:rsidRPr="00BE24A6">
              <w:rPr>
                <w:sz w:val="20"/>
                <w:szCs w:val="20"/>
              </w:rPr>
              <w:t xml:space="preserve"> advice from </w:t>
            </w:r>
            <w:r>
              <w:rPr>
                <w:sz w:val="20"/>
                <w:szCs w:val="20"/>
              </w:rPr>
              <w:t xml:space="preserve">the Mentor </w:t>
            </w:r>
            <w:r w:rsidRPr="00BE24A6">
              <w:rPr>
                <w:sz w:val="20"/>
                <w:szCs w:val="20"/>
              </w:rPr>
              <w:t>on the relevant legislative, administrative and organisational policies and processes required for teachers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Engages in professional discussions with the Mentor about </w:t>
            </w:r>
            <w:proofErr w:type="spellStart"/>
            <w:r>
              <w:rPr>
                <w:sz w:val="20"/>
                <w:szCs w:val="20"/>
              </w:rPr>
              <w:t>polices</w:t>
            </w:r>
            <w:proofErr w:type="spellEnd"/>
            <w:r>
              <w:rPr>
                <w:sz w:val="20"/>
                <w:szCs w:val="20"/>
              </w:rPr>
              <w:t xml:space="preserve"> and procedures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Diligently complies with all policies and procedures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familiar with the NQF </w:t>
            </w:r>
          </w:p>
        </w:tc>
      </w:tr>
      <w:tr w:rsidR="00B34850" w:rsidRPr="00DC49A0" w:rsidTr="00B34850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7.3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reflections about how the Mentor communicates and maintains relationships with families</w:t>
            </w:r>
          </w:p>
          <w:p w:rsidR="00B34850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Employs a variety of strategies to communicate and establish professional relationships with families. E.g. greets and farewells parents by name on arrival and introduces self as a Pre-service Teacher when appropriate, </w:t>
            </w:r>
          </w:p>
          <w:p w:rsidR="00B34850" w:rsidRPr="00624CB8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24CB8">
              <w:rPr>
                <w:sz w:val="20"/>
                <w:szCs w:val="20"/>
              </w:rPr>
              <w:t>hares documentation about children’s learning with families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BE24A6">
              <w:rPr>
                <w:sz w:val="20"/>
                <w:szCs w:val="20"/>
              </w:rPr>
              <w:t>Investigate</w:t>
            </w:r>
            <w:r>
              <w:rPr>
                <w:sz w:val="20"/>
                <w:szCs w:val="20"/>
              </w:rPr>
              <w:t xml:space="preserve">s and/or trials (with Mentor guidance) various ways that digital resources can be used for </w:t>
            </w:r>
            <w:r w:rsidRPr="00BE24A6">
              <w:rPr>
                <w:sz w:val="20"/>
                <w:szCs w:val="20"/>
              </w:rPr>
              <w:t>communicating effectively, ethically, sensitively and confidentially with teachers, and parents or carers where applicable</w:t>
            </w:r>
          </w:p>
        </w:tc>
      </w:tr>
      <w:tr w:rsidR="00B34850" w:rsidRPr="00DC49A0" w:rsidTr="00B34850">
        <w:trPr>
          <w:trHeight w:val="282"/>
        </w:trPr>
        <w:tc>
          <w:tcPr>
            <w:tcW w:w="1277" w:type="dxa"/>
            <w:shd w:val="clear" w:color="auto" w:fill="D9D9D9" w:themeFill="background1" w:themeFillShade="D9"/>
          </w:tcPr>
          <w:p w:rsidR="00B34850" w:rsidRPr="00DC49A0" w:rsidRDefault="00B34850" w:rsidP="00B3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B34850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Proactively s</w:t>
            </w:r>
            <w:r w:rsidRPr="00BE24A6">
              <w:rPr>
                <w:sz w:val="20"/>
                <w:szCs w:val="20"/>
              </w:rPr>
              <w:t xml:space="preserve">eeks advice from </w:t>
            </w:r>
            <w:r>
              <w:rPr>
                <w:sz w:val="20"/>
                <w:szCs w:val="20"/>
              </w:rPr>
              <w:t xml:space="preserve">Mentors and </w:t>
            </w:r>
            <w:r w:rsidRPr="00BE24A6">
              <w:rPr>
                <w:sz w:val="20"/>
                <w:szCs w:val="20"/>
              </w:rPr>
              <w:t>teachers on external professional development</w:t>
            </w:r>
            <w:r>
              <w:rPr>
                <w:sz w:val="20"/>
                <w:szCs w:val="20"/>
              </w:rPr>
              <w:t xml:space="preserve"> and professional associations</w:t>
            </w:r>
          </w:p>
          <w:p w:rsidR="00B34850" w:rsidRPr="005D39DD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5D39DD">
              <w:rPr>
                <w:sz w:val="20"/>
                <w:szCs w:val="20"/>
              </w:rPr>
              <w:t xml:space="preserve">Demonstrates an awareness of the </w:t>
            </w:r>
            <w:r>
              <w:rPr>
                <w:sz w:val="20"/>
                <w:szCs w:val="20"/>
              </w:rPr>
              <w:t>vast opportunities/partnerships/resources available within the wider community and discusses ways that they could be incorporated into unit of works</w:t>
            </w:r>
          </w:p>
          <w:p w:rsidR="00B34850" w:rsidRPr="00BE24A6" w:rsidRDefault="00B34850" w:rsidP="00414E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E24A6">
              <w:rPr>
                <w:sz w:val="20"/>
                <w:szCs w:val="20"/>
              </w:rPr>
              <w:t>Investigates the range of opportunities for sharing and enhancing professional practice available through online communication with experts and community representatives, and contribution to professional and community sites , online discussions and forums</w:t>
            </w: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A104DD" w:rsidRDefault="00A104D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A104DD" w:rsidRDefault="00A104D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B34850" w:rsidRDefault="00B34850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A104DD" w:rsidRDefault="00A104D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A104DD" w:rsidRDefault="00A104D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9D7B13" w:rsidRPr="00DC49A0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lastRenderedPageBreak/>
        <w:t>Final professional experience summary and comments</w:t>
      </w:r>
    </w:p>
    <w:p w:rsidR="00FA259F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t xml:space="preserve">This section has been provided to record an accurate summary of the professional experience by all participants. </w:t>
      </w:r>
    </w:p>
    <w:p w:rsidR="009D7B13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t>It can also be a space to reflect on strengths and create goals for future improvement.</w:t>
      </w:r>
    </w:p>
    <w:p w:rsidR="0061125D" w:rsidRDefault="0061125D" w:rsidP="009D7B13">
      <w:pPr>
        <w:spacing w:after="160" w:line="259" w:lineRule="auto"/>
        <w:jc w:val="center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90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9D7B13" w:rsidRPr="00DC49A0" w:rsidTr="009D7B13">
        <w:trPr>
          <w:trHeight w:val="98"/>
        </w:trPr>
        <w:tc>
          <w:tcPr>
            <w:tcW w:w="10790" w:type="dxa"/>
            <w:shd w:val="clear" w:color="auto" w:fill="F2F2F2" w:themeFill="background1" w:themeFillShade="F2"/>
          </w:tcPr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Mentor comments: 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 Pre-Service Teacher comments:</w:t>
            </w:r>
            <w:r w:rsidRPr="00DC49A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Nominated Supervisor comments  (Optional):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D7B13" w:rsidRPr="00DC49A0" w:rsidTr="009D7B13">
        <w:trPr>
          <w:trHeight w:val="138"/>
        </w:trPr>
        <w:tc>
          <w:tcPr>
            <w:tcW w:w="10790" w:type="dxa"/>
            <w:shd w:val="clear" w:color="auto" w:fill="F2F2F2" w:themeFill="background1" w:themeFillShade="F2"/>
          </w:tcPr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9D7B13" w:rsidRDefault="009D7B13" w:rsidP="009D7B13">
      <w:pPr>
        <w:spacing w:after="160" w:line="259" w:lineRule="auto"/>
        <w:rPr>
          <w:rFonts w:cstheme="minorHAnsi"/>
          <w:b/>
          <w:color w:val="FF0000"/>
          <w:sz w:val="24"/>
        </w:rPr>
        <w:sectPr w:rsidR="009D7B13" w:rsidSect="00A17306">
          <w:headerReference w:type="default" r:id="rId16"/>
          <w:footerReference w:type="default" r:id="rId17"/>
          <w:type w:val="evenPage"/>
          <w:pgSz w:w="11906" w:h="16838"/>
          <w:pgMar w:top="550" w:right="720" w:bottom="720" w:left="720" w:header="0" w:footer="132" w:gutter="0"/>
          <w:pgNumType w:start="2"/>
          <w:cols w:space="708"/>
          <w:docGrid w:linePitch="360"/>
        </w:sect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82481" w:rsidRPr="00882481" w:rsidRDefault="00882481" w:rsidP="009D7B13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9D7B13" w:rsidRPr="00DC49A0" w:rsidRDefault="009D7B1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t>Professional Experience Final Report</w:t>
      </w:r>
    </w:p>
    <w:p w:rsidR="009D7B13" w:rsidRPr="00CF546A" w:rsidRDefault="00B34850" w:rsidP="009D7B1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Ready to Teach Early Childhood</w:t>
      </w:r>
    </w:p>
    <w:p w:rsidR="009D7B13" w:rsidRDefault="003E0E02" w:rsidP="009D7B1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Practic</w:t>
      </w:r>
      <w:r w:rsidR="00B34850">
        <w:rPr>
          <w:rFonts w:cstheme="minorHAnsi"/>
        </w:rPr>
        <w:t>um 5E</w:t>
      </w:r>
      <w:r>
        <w:rPr>
          <w:rFonts w:cstheme="minorHAnsi"/>
        </w:rPr>
        <w:t xml:space="preserve"> – </w:t>
      </w:r>
      <w:r w:rsidR="00B34850">
        <w:rPr>
          <w:rFonts w:cstheme="minorHAnsi"/>
        </w:rPr>
        <w:t>EDU40006</w:t>
      </w:r>
    </w:p>
    <w:p w:rsidR="00490B33" w:rsidRPr="0031552C" w:rsidRDefault="00490B33" w:rsidP="009D7B13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490B33" w:rsidRPr="00DC49A0" w:rsidTr="00490B33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Pre-service Teacher 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Student  number: </w:t>
            </w:r>
          </w:p>
        </w:tc>
      </w:tr>
      <w:tr w:rsidR="00490B33" w:rsidRPr="00DC49A0" w:rsidTr="00490B33">
        <w:trPr>
          <w:trHeight w:val="434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completed: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490B33" w:rsidRPr="00DC49A0" w:rsidTr="00490B33">
        <w:trPr>
          <w:trHeight w:val="398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Educational setting address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and contact details:</w:t>
            </w:r>
          </w:p>
        </w:tc>
        <w:tc>
          <w:tcPr>
            <w:tcW w:w="7082" w:type="dxa"/>
            <w:gridSpan w:val="3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0B33" w:rsidRPr="00DC49A0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</w:tbl>
    <w:p w:rsidR="009D7B13" w:rsidRDefault="009D7B1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490B33" w:rsidRPr="00DC49A0" w:rsidTr="00490B33">
        <w:tc>
          <w:tcPr>
            <w:tcW w:w="10774" w:type="dxa"/>
            <w:gridSpan w:val="2"/>
            <w:shd w:val="clear" w:color="auto" w:fill="F2F2F2" w:themeFill="background1" w:themeFillShade="F2"/>
          </w:tcPr>
          <w:p w:rsidR="00490B33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Overall Performance</w:t>
            </w:r>
          </w:p>
          <w:p w:rsidR="00490B33" w:rsidRPr="00DC49A0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490B33" w:rsidRPr="00DC49A0" w:rsidRDefault="00490B33" w:rsidP="00414E8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.  A teaching performance that is satisfactory in assuming the professional responsibilities of a graduating teacher for this stage of practice. </w:t>
            </w:r>
            <w:r w:rsidRPr="00DC49A0">
              <w:rPr>
                <w:rFonts w:cstheme="minorHAnsi"/>
                <w:u w:val="single"/>
              </w:rPr>
              <w:t>The Pre-service Teacher has not received a 0 for any of the assessed Standards.</w:t>
            </w:r>
          </w:p>
          <w:p w:rsidR="00490B33" w:rsidRPr="00DC49A0" w:rsidRDefault="00490B33" w:rsidP="00490B33">
            <w:pPr>
              <w:spacing w:after="0" w:line="240" w:lineRule="auto"/>
              <w:ind w:left="1146"/>
              <w:rPr>
                <w:rFonts w:cstheme="minorHAnsi"/>
              </w:rPr>
            </w:pPr>
          </w:p>
          <w:p w:rsidR="00490B33" w:rsidRPr="00DC49A0" w:rsidRDefault="00490B33" w:rsidP="00414E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.   A teaching performance that is not satisfactory in assuming the professional responsibilities of a graduating teacher for this stage of practice.  </w:t>
            </w:r>
            <w:r w:rsidRPr="00DC49A0">
              <w:rPr>
                <w:rFonts w:cstheme="minorHAnsi"/>
                <w:u w:val="single"/>
              </w:rPr>
              <w:t>The Pre-service Teacher has received a 0 for any of the assessed Standards and/or is deemed by the Mentor and the Nominated supervisor to be not achieving the required level for the stage of practice.</w:t>
            </w:r>
          </w:p>
          <w:p w:rsidR="00490B33" w:rsidRPr="00DC49A0" w:rsidRDefault="00490B33" w:rsidP="00490B33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490B33" w:rsidRPr="00DC49A0" w:rsidRDefault="00490B33" w:rsidP="00414E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>. Teaching performance has not yet reached a satisfactory level for this stage due to exceptional circumstances and will be dealt with on a case to case basis. (For examples of ‘Result Deferred’ refer to the practicum handbook).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:rsidTr="00490B33">
        <w:trPr>
          <w:trHeight w:val="2587"/>
        </w:trPr>
        <w:tc>
          <w:tcPr>
            <w:tcW w:w="10774" w:type="dxa"/>
            <w:gridSpan w:val="2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Based on the level achieved for each standard the </w:t>
            </w:r>
            <w:r w:rsidRPr="00DC49A0">
              <w:rPr>
                <w:rFonts w:cstheme="minorHAnsi"/>
                <w:b/>
                <w:u w:val="single"/>
              </w:rPr>
              <w:t>final</w:t>
            </w:r>
            <w:r w:rsidRPr="00DC49A0">
              <w:rPr>
                <w:rFonts w:cstheme="minorHAnsi"/>
                <w:b/>
              </w:rPr>
              <w:t xml:space="preserve"> overall result for the Pre-service Teacher is assessed as: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(Please tick the appropriate box)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AF5D45">
              <w:rPr>
                <w:rFonts w:cstheme="minorHAnsi"/>
                <w:b/>
                <w:sz w:val="24"/>
                <w:szCs w:val="20"/>
              </w:rPr>
            </w:r>
            <w:r w:rsidR="00AF5D45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</w:t>
            </w:r>
            <w:r w:rsidRPr="00DC49A0">
              <w:rPr>
                <w:rFonts w:cstheme="minorHAnsi"/>
                <w:b/>
                <w:i/>
              </w:rPr>
              <w:t>1-3</w:t>
            </w:r>
            <w:r w:rsidRPr="00DC49A0">
              <w:rPr>
                <w:rFonts w:cstheme="minorHAnsi"/>
                <w:i/>
              </w:rPr>
              <w:t xml:space="preserve"> for every standard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AF5D45">
              <w:rPr>
                <w:rFonts w:cstheme="minorHAnsi"/>
                <w:b/>
                <w:sz w:val="24"/>
                <w:szCs w:val="20"/>
              </w:rPr>
            </w:r>
            <w:r w:rsidR="00AF5D45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a </w:t>
            </w:r>
            <w:r w:rsidRPr="00DC49A0">
              <w:rPr>
                <w:rFonts w:cstheme="minorHAnsi"/>
                <w:b/>
                <w:i/>
              </w:rPr>
              <w:t>0</w:t>
            </w:r>
            <w:r w:rsidRPr="00DC49A0">
              <w:rPr>
                <w:rFonts w:cstheme="minorHAnsi"/>
                <w:i/>
              </w:rPr>
              <w:t xml:space="preserve"> for one or more standards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AF5D45">
              <w:rPr>
                <w:rFonts w:cstheme="minorHAnsi"/>
                <w:b/>
                <w:sz w:val="24"/>
                <w:szCs w:val="20"/>
              </w:rPr>
            </w:r>
            <w:r w:rsidR="00AF5D45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not completed the required number of days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490B33" w:rsidRDefault="00882481" w:rsidP="00882481">
      <w:pPr>
        <w:tabs>
          <w:tab w:val="left" w:pos="7260"/>
        </w:tabs>
        <w:spacing w:after="160" w:line="259" w:lineRule="auto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ab/>
      </w:r>
    </w:p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882481" w:rsidRDefault="00882481" w:rsidP="00882481">
      <w:pPr>
        <w:spacing w:after="12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882481" w:rsidRPr="00882481" w:rsidRDefault="00882481" w:rsidP="00490B33">
      <w:pPr>
        <w:spacing w:after="120" w:line="240" w:lineRule="auto"/>
        <w:jc w:val="center"/>
        <w:rPr>
          <w:rFonts w:eastAsia="Times New Roman" w:cstheme="minorHAnsi"/>
          <w:b/>
          <w:szCs w:val="32"/>
          <w:u w:val="single"/>
        </w:rPr>
      </w:pPr>
    </w:p>
    <w:p w:rsidR="00490B33" w:rsidRPr="00DC49A0" w:rsidRDefault="00490B33" w:rsidP="00490B33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C49A0">
        <w:rPr>
          <w:rFonts w:eastAsia="Times New Roman" w:cstheme="minorHAnsi"/>
          <w:b/>
          <w:sz w:val="32"/>
          <w:szCs w:val="32"/>
          <w:u w:val="single"/>
        </w:rPr>
        <w:t>PART C: Professional Experience Support Plan</w:t>
      </w:r>
    </w:p>
    <w:p w:rsidR="00490B33" w:rsidRPr="00DC49A0" w:rsidRDefault="00AF5D45" w:rsidP="00490B33">
      <w:pPr>
        <w:shd w:val="clear" w:color="auto" w:fill="F2F2F2" w:themeFill="background1" w:themeFillShade="F2"/>
        <w:ind w:left="-142" w:right="-166"/>
        <w:jc w:val="both"/>
        <w:rPr>
          <w:rFonts w:cstheme="minorHAnsi"/>
        </w:rPr>
      </w:pPr>
      <w:r w:rsidRPr="00DC49A0">
        <w:rPr>
          <w:rFonts w:cstheme="minorHAnsi"/>
        </w:rPr>
        <w:t xml:space="preserve">This form is only required to be completed if the Pre-service Teacher receives a </w:t>
      </w:r>
      <w:r w:rsidRPr="00DC49A0">
        <w:rPr>
          <w:rFonts w:cstheme="minorHAnsi"/>
          <w:b/>
        </w:rPr>
        <w:t>CAUSE FOR CONCERN</w:t>
      </w:r>
      <w:r w:rsidRPr="00DC49A0">
        <w:rPr>
          <w:rFonts w:cstheme="minorHAnsi"/>
        </w:rPr>
        <w:t xml:space="preserve"> result on the Interim Progress Report. Please contact the </w:t>
      </w:r>
      <w:r>
        <w:rPr>
          <w:rFonts w:cstheme="minorHAnsi"/>
        </w:rPr>
        <w:t xml:space="preserve">Pre-service Teacher’s </w:t>
      </w:r>
      <w:hyperlink r:id="rId18" w:history="1">
        <w:r w:rsidRPr="00E33392"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</w:t>
      </w:r>
      <w:r w:rsidRPr="00DC49A0">
        <w:rPr>
          <w:rFonts w:cstheme="minorHAnsi"/>
        </w:rPr>
        <w:t xml:space="preserve">and complete the following Support Plan in consultation with the Pre-service Teacher. This is to be submitted to the </w:t>
      </w:r>
      <w:hyperlink r:id="rId19" w:history="1">
        <w:r w:rsidRPr="00E33392"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</w:t>
      </w:r>
      <w:r w:rsidRPr="00DC49A0">
        <w:rPr>
          <w:rFonts w:cstheme="minorHAnsi"/>
        </w:rPr>
        <w:t>by the Mentor</w:t>
      </w:r>
      <w:r w:rsidR="00490B33" w:rsidRPr="00DC49A0">
        <w:rPr>
          <w:rFonts w:cstheme="minorHAnsi"/>
        </w:rPr>
        <w:t>.</w:t>
      </w:r>
    </w:p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315"/>
        <w:gridCol w:w="804"/>
        <w:gridCol w:w="2694"/>
      </w:tblGrid>
      <w:tr w:rsidR="00490B33" w:rsidRPr="00DC49A0" w:rsidTr="00490B33">
        <w:trPr>
          <w:trHeight w:val="405"/>
        </w:trPr>
        <w:tc>
          <w:tcPr>
            <w:tcW w:w="3686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Pre-service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Teacher: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Student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number: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490B33" w:rsidRPr="00DC49A0" w:rsidTr="00490B33">
        <w:trPr>
          <w:trHeight w:val="38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Number of days completed: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Missed days:</w:t>
            </w:r>
          </w:p>
        </w:tc>
        <w:tc>
          <w:tcPr>
            <w:tcW w:w="804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Days made up:</w:t>
            </w:r>
          </w:p>
        </w:tc>
      </w:tr>
      <w:tr w:rsidR="00490B33" w:rsidRPr="00DC49A0" w:rsidTr="00490B33">
        <w:trPr>
          <w:trHeight w:val="392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Educational setting address and contact details: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Year level/age group:</w:t>
            </w:r>
          </w:p>
        </w:tc>
      </w:tr>
      <w:tr w:rsidR="00490B33" w:rsidRPr="00DC49A0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Mentor:</w:t>
            </w:r>
          </w:p>
        </w:tc>
        <w:tc>
          <w:tcPr>
            <w:tcW w:w="7230" w:type="dxa"/>
            <w:gridSpan w:val="4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0B33" w:rsidRPr="00DC49A0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Nominated Supervisor:</w:t>
            </w:r>
          </w:p>
        </w:tc>
        <w:tc>
          <w:tcPr>
            <w:tcW w:w="7230" w:type="dxa"/>
            <w:gridSpan w:val="4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90B33" w:rsidRDefault="00490B33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490B33" w:rsidRPr="00DC49A0" w:rsidTr="00490B33">
        <w:trPr>
          <w:trHeight w:val="337"/>
        </w:trPr>
        <w:tc>
          <w:tcPr>
            <w:tcW w:w="10916" w:type="dxa"/>
            <w:gridSpan w:val="2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The following three sections are to be completed by the Mentor teacher:</w:t>
            </w:r>
          </w:p>
        </w:tc>
      </w:tr>
      <w:tr w:rsidR="00490B33" w:rsidRPr="00DC49A0" w:rsidTr="00490B33">
        <w:tc>
          <w:tcPr>
            <w:tcW w:w="4395" w:type="dxa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Major areas of concern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90B33" w:rsidRPr="00DC49A0" w:rsidRDefault="00490B33" w:rsidP="00882481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Please identify which areas from the Australian Professional Standards for Teachers (Graduate) and/or any other areas of concern regarding teacher professional conduct that need to be improved on by the Pre-service Teacher.</w:t>
            </w:r>
          </w:p>
        </w:tc>
        <w:tc>
          <w:tcPr>
            <w:tcW w:w="6521" w:type="dxa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1.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2.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3.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90B33" w:rsidRPr="00DC49A0" w:rsidTr="00490B33">
        <w:tc>
          <w:tcPr>
            <w:tcW w:w="4395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Actions required by the Pre-service Teacher</w:t>
            </w:r>
          </w:p>
        </w:tc>
        <w:tc>
          <w:tcPr>
            <w:tcW w:w="6521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1.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2.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3.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490B33" w:rsidRPr="00DC49A0" w:rsidTr="00490B33">
        <w:tc>
          <w:tcPr>
            <w:tcW w:w="4395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 xml:space="preserve">Support from the Mentor and collaboration with  nominated supervisor </w:t>
            </w:r>
          </w:p>
        </w:tc>
        <w:tc>
          <w:tcPr>
            <w:tcW w:w="6521" w:type="dxa"/>
            <w:shd w:val="clear" w:color="auto" w:fill="auto"/>
          </w:tcPr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:rsidTr="00882481">
        <w:trPr>
          <w:trHeight w:val="281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:rsidTr="00882481">
        <w:trPr>
          <w:trHeight w:val="30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882481" w:rsidRPr="00DC49A0" w:rsidRDefault="00882481" w:rsidP="0088248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i/>
                <w:sz w:val="20"/>
                <w:szCs w:val="20"/>
              </w:rPr>
              <w:t>The following sections are to be completed by Swinburne Online:</w:t>
            </w:r>
          </w:p>
          <w:p w:rsidR="00882481" w:rsidRPr="00DC49A0" w:rsidRDefault="00882481" w:rsidP="0088248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882481" w:rsidRPr="00DC49A0" w:rsidTr="00882481"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Support from Swinburne Online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:rsidTr="00882481">
        <w:trPr>
          <w:trHeight w:val="284"/>
        </w:trPr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Date for review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:rsidTr="00882481"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Review comments/notes</w:t>
            </w: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882481" w:rsidRPr="0061125D" w:rsidRDefault="00882481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sectPr w:rsidR="00882481" w:rsidRPr="0061125D" w:rsidSect="00930D93">
      <w:headerReference w:type="default" r:id="rId20"/>
      <w:footerReference w:type="default" r:id="rId21"/>
      <w:type w:val="oddPage"/>
      <w:pgSz w:w="11906" w:h="16838"/>
      <w:pgMar w:top="550" w:right="720" w:bottom="720" w:left="720" w:header="0" w:footer="126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5D" w:rsidRDefault="0075365D" w:rsidP="008C4CB8">
      <w:pPr>
        <w:spacing w:after="0" w:line="240" w:lineRule="auto"/>
      </w:pPr>
      <w:r>
        <w:separator/>
      </w:r>
    </w:p>
  </w:endnote>
  <w:endnote w:type="continuationSeparator" w:id="0">
    <w:p w:rsidR="0075365D" w:rsidRDefault="0075365D" w:rsidP="008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57" w:rsidRPr="00A17306" w:rsidRDefault="00A26557">
    <w:pPr>
      <w:pStyle w:val="Footer"/>
      <w:jc w:val="right"/>
      <w:rPr>
        <w:sz w:val="20"/>
      </w:rPr>
    </w:pPr>
    <w:r w:rsidRPr="00A17306">
      <w:rPr>
        <w:sz w:val="20"/>
      </w:rPr>
      <w:t xml:space="preserve">Page </w:t>
    </w:r>
    <w:sdt>
      <w:sdtPr>
        <w:rPr>
          <w:sz w:val="20"/>
        </w:rPr>
        <w:id w:val="-97929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AF5D45">
          <w:rPr>
            <w:noProof/>
            <w:sz w:val="20"/>
          </w:rPr>
          <w:t>1</w:t>
        </w:r>
        <w:r w:rsidRPr="00A17306">
          <w:rPr>
            <w:noProof/>
            <w:sz w:val="20"/>
          </w:rPr>
          <w:fldChar w:fldCharType="end"/>
        </w:r>
      </w:sdtContent>
    </w:sdt>
  </w:p>
  <w:p w:rsidR="00A26557" w:rsidRDefault="00A26557" w:rsidP="0088248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26333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6557" w:rsidRPr="00A17306" w:rsidRDefault="00A26557">
        <w:pPr>
          <w:pStyle w:val="Footer"/>
          <w:jc w:val="right"/>
          <w:rPr>
            <w:sz w:val="20"/>
          </w:rPr>
        </w:pPr>
        <w:r w:rsidRPr="00A17306">
          <w:rPr>
            <w:sz w:val="20"/>
          </w:rPr>
          <w:t xml:space="preserve">Page </w:t>
        </w:r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AF5D45">
          <w:rPr>
            <w:noProof/>
            <w:sz w:val="20"/>
          </w:rPr>
          <w:t>12</w:t>
        </w:r>
        <w:r w:rsidRPr="00A17306">
          <w:rPr>
            <w:noProof/>
            <w:sz w:val="20"/>
          </w:rPr>
          <w:fldChar w:fldCharType="end"/>
        </w:r>
      </w:p>
    </w:sdtContent>
  </w:sdt>
  <w:p w:rsidR="00A26557" w:rsidRDefault="00A26557" w:rsidP="0088248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10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6557" w:rsidRPr="00A17306" w:rsidRDefault="00A26557">
        <w:pPr>
          <w:pStyle w:val="Footer"/>
          <w:jc w:val="right"/>
          <w:rPr>
            <w:sz w:val="20"/>
          </w:rPr>
        </w:pPr>
        <w:r w:rsidRPr="00A17306">
          <w:rPr>
            <w:sz w:val="20"/>
          </w:rPr>
          <w:t xml:space="preserve">Page </w:t>
        </w:r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AF5D45">
          <w:rPr>
            <w:noProof/>
            <w:sz w:val="20"/>
          </w:rPr>
          <w:t>14</w:t>
        </w:r>
        <w:r w:rsidRPr="00A17306">
          <w:rPr>
            <w:noProof/>
            <w:sz w:val="20"/>
          </w:rPr>
          <w:fldChar w:fldCharType="end"/>
        </w:r>
      </w:p>
    </w:sdtContent>
  </w:sdt>
  <w:p w:rsidR="00A26557" w:rsidRDefault="00A26557" w:rsidP="00882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5D" w:rsidRDefault="0075365D" w:rsidP="008C4CB8">
      <w:pPr>
        <w:spacing w:after="0" w:line="240" w:lineRule="auto"/>
      </w:pPr>
      <w:r>
        <w:separator/>
      </w:r>
    </w:p>
  </w:footnote>
  <w:footnote w:type="continuationSeparator" w:id="0">
    <w:p w:rsidR="0075365D" w:rsidRDefault="0075365D" w:rsidP="008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57" w:rsidRDefault="00A26557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D249F47" wp14:editId="00FF7250">
          <wp:simplePos x="0" y="0"/>
          <wp:positionH relativeFrom="page">
            <wp:posOffset>-333375</wp:posOffset>
          </wp:positionH>
          <wp:positionV relativeFrom="page">
            <wp:posOffset>-114300</wp:posOffset>
          </wp:positionV>
          <wp:extent cx="7599600" cy="12240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57" w:rsidRDefault="00A26557" w:rsidP="00F2736E">
    <w:pPr>
      <w:pStyle w:val="Header"/>
      <w:tabs>
        <w:tab w:val="clear" w:pos="4513"/>
        <w:tab w:val="clear" w:pos="9026"/>
        <w:tab w:val="left" w:pos="19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57" w:rsidRDefault="00A26557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61CCA7" wp14:editId="75F4FE4D">
          <wp:simplePos x="0" y="0"/>
          <wp:positionH relativeFrom="page">
            <wp:posOffset>-329821</wp:posOffset>
          </wp:positionH>
          <wp:positionV relativeFrom="page">
            <wp:posOffset>-123825</wp:posOffset>
          </wp:positionV>
          <wp:extent cx="7599600" cy="12240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FBA"/>
    <w:multiLevelType w:val="hybridMultilevel"/>
    <w:tmpl w:val="2E280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120E"/>
    <w:multiLevelType w:val="hybridMultilevel"/>
    <w:tmpl w:val="A1F47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F3A51"/>
    <w:multiLevelType w:val="hybridMultilevel"/>
    <w:tmpl w:val="00D09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E2E4F"/>
    <w:multiLevelType w:val="hybridMultilevel"/>
    <w:tmpl w:val="0F06A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1417D"/>
    <w:multiLevelType w:val="hybridMultilevel"/>
    <w:tmpl w:val="3B0223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E5B83"/>
    <w:multiLevelType w:val="hybridMultilevel"/>
    <w:tmpl w:val="FE721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C315D"/>
    <w:multiLevelType w:val="hybridMultilevel"/>
    <w:tmpl w:val="F636F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559A0"/>
    <w:multiLevelType w:val="hybridMultilevel"/>
    <w:tmpl w:val="5518C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31CB"/>
    <w:multiLevelType w:val="hybridMultilevel"/>
    <w:tmpl w:val="0718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E04B4"/>
    <w:multiLevelType w:val="hybridMultilevel"/>
    <w:tmpl w:val="C71AA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AC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B203EC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06CA"/>
    <w:multiLevelType w:val="hybridMultilevel"/>
    <w:tmpl w:val="57328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1" w15:restartNumberingAfterBreak="0">
    <w:nsid w:val="32F35912"/>
    <w:multiLevelType w:val="hybridMultilevel"/>
    <w:tmpl w:val="C0948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7AA5"/>
    <w:multiLevelType w:val="hybridMultilevel"/>
    <w:tmpl w:val="B97A3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0382"/>
    <w:multiLevelType w:val="hybridMultilevel"/>
    <w:tmpl w:val="8778A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F774A"/>
    <w:multiLevelType w:val="hybridMultilevel"/>
    <w:tmpl w:val="4434D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D6FD4"/>
    <w:multiLevelType w:val="hybridMultilevel"/>
    <w:tmpl w:val="EBB65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D1E73"/>
    <w:multiLevelType w:val="hybridMultilevel"/>
    <w:tmpl w:val="90269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255D7C"/>
    <w:multiLevelType w:val="hybridMultilevel"/>
    <w:tmpl w:val="64FEB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84FCC"/>
    <w:multiLevelType w:val="hybridMultilevel"/>
    <w:tmpl w:val="397E1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E0392"/>
    <w:multiLevelType w:val="hybridMultilevel"/>
    <w:tmpl w:val="3FA8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00D58"/>
    <w:multiLevelType w:val="hybridMultilevel"/>
    <w:tmpl w:val="11B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D5F8A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23662"/>
    <w:multiLevelType w:val="hybridMultilevel"/>
    <w:tmpl w:val="891E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133A"/>
    <w:multiLevelType w:val="hybridMultilevel"/>
    <w:tmpl w:val="8120147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A7366F"/>
    <w:multiLevelType w:val="hybridMultilevel"/>
    <w:tmpl w:val="A998B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9139E"/>
    <w:multiLevelType w:val="hybridMultilevel"/>
    <w:tmpl w:val="8FF8C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4A105D"/>
    <w:multiLevelType w:val="hybridMultilevel"/>
    <w:tmpl w:val="BFF81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60F75"/>
    <w:multiLevelType w:val="hybridMultilevel"/>
    <w:tmpl w:val="59A4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81F79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3"/>
  </w:num>
  <w:num w:numId="5">
    <w:abstractNumId w:val="0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27"/>
  </w:num>
  <w:num w:numId="15">
    <w:abstractNumId w:val="17"/>
  </w:num>
  <w:num w:numId="16">
    <w:abstractNumId w:val="22"/>
  </w:num>
  <w:num w:numId="17">
    <w:abstractNumId w:val="12"/>
  </w:num>
  <w:num w:numId="18">
    <w:abstractNumId w:val="10"/>
  </w:num>
  <w:num w:numId="19">
    <w:abstractNumId w:val="4"/>
  </w:num>
  <w:num w:numId="20">
    <w:abstractNumId w:val="1"/>
  </w:num>
  <w:num w:numId="21">
    <w:abstractNumId w:val="11"/>
  </w:num>
  <w:num w:numId="22">
    <w:abstractNumId w:val="26"/>
  </w:num>
  <w:num w:numId="23">
    <w:abstractNumId w:val="16"/>
  </w:num>
  <w:num w:numId="24">
    <w:abstractNumId w:val="20"/>
  </w:num>
  <w:num w:numId="25">
    <w:abstractNumId w:val="8"/>
  </w:num>
  <w:num w:numId="26">
    <w:abstractNumId w:val="25"/>
  </w:num>
  <w:num w:numId="27">
    <w:abstractNumId w:val="18"/>
  </w:num>
  <w:num w:numId="28">
    <w:abstractNumId w:val="15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8"/>
    <w:rsid w:val="000711AB"/>
    <w:rsid w:val="000B50CF"/>
    <w:rsid w:val="000D4F13"/>
    <w:rsid w:val="00110E91"/>
    <w:rsid w:val="0029675E"/>
    <w:rsid w:val="002F1ADE"/>
    <w:rsid w:val="003771B8"/>
    <w:rsid w:val="0038077B"/>
    <w:rsid w:val="003C2461"/>
    <w:rsid w:val="003E0E02"/>
    <w:rsid w:val="004045CA"/>
    <w:rsid w:val="00414E85"/>
    <w:rsid w:val="00437195"/>
    <w:rsid w:val="004537C3"/>
    <w:rsid w:val="00490B33"/>
    <w:rsid w:val="004C6837"/>
    <w:rsid w:val="00531DA9"/>
    <w:rsid w:val="0057221D"/>
    <w:rsid w:val="005C55C4"/>
    <w:rsid w:val="0061125D"/>
    <w:rsid w:val="0064257A"/>
    <w:rsid w:val="00673DDE"/>
    <w:rsid w:val="00694D51"/>
    <w:rsid w:val="006B5B51"/>
    <w:rsid w:val="0075365D"/>
    <w:rsid w:val="00774B5C"/>
    <w:rsid w:val="007852B1"/>
    <w:rsid w:val="007E4BE7"/>
    <w:rsid w:val="007F4AD9"/>
    <w:rsid w:val="00882000"/>
    <w:rsid w:val="00882481"/>
    <w:rsid w:val="00896F76"/>
    <w:rsid w:val="008C4CB8"/>
    <w:rsid w:val="008F05B1"/>
    <w:rsid w:val="008F492F"/>
    <w:rsid w:val="00930D93"/>
    <w:rsid w:val="00981E8D"/>
    <w:rsid w:val="009847BA"/>
    <w:rsid w:val="009C39D7"/>
    <w:rsid w:val="009D7B13"/>
    <w:rsid w:val="00A104DD"/>
    <w:rsid w:val="00A17306"/>
    <w:rsid w:val="00A26557"/>
    <w:rsid w:val="00A960E7"/>
    <w:rsid w:val="00AC0E75"/>
    <w:rsid w:val="00AF5D45"/>
    <w:rsid w:val="00B34850"/>
    <w:rsid w:val="00B4719E"/>
    <w:rsid w:val="00B549F6"/>
    <w:rsid w:val="00C156D7"/>
    <w:rsid w:val="00C3576B"/>
    <w:rsid w:val="00C37A0F"/>
    <w:rsid w:val="00C4671F"/>
    <w:rsid w:val="00C80513"/>
    <w:rsid w:val="00C953CD"/>
    <w:rsid w:val="00CA3819"/>
    <w:rsid w:val="00DC5A0A"/>
    <w:rsid w:val="00E529CB"/>
    <w:rsid w:val="00E639C6"/>
    <w:rsid w:val="00F06065"/>
    <w:rsid w:val="00F2736E"/>
    <w:rsid w:val="00FA259F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3458ED-5C68-49AE-9846-6518C45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B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B8"/>
  </w:style>
  <w:style w:type="paragraph" w:styleId="Footer">
    <w:name w:val="footer"/>
    <w:basedOn w:val="Normal"/>
    <w:link w:val="Foot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B8"/>
  </w:style>
  <w:style w:type="character" w:customStyle="1" w:styleId="Heading2Char">
    <w:name w:val="Heading 2 Char"/>
    <w:basedOn w:val="DefaultParagraphFont"/>
    <w:link w:val="Heading2"/>
    <w:uiPriority w:val="9"/>
    <w:rsid w:val="008C4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8C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C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1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1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1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inburneonline.edu.au/online-courses/education/mentor-teacher-resource-centre/support" TargetMode="External"/><Relationship Id="rId18" Type="http://schemas.openxmlformats.org/officeDocument/2006/relationships/hyperlink" Target="https://www.swinburneonline.edu.au/online-courses/education/mentor-teacher-resource-centre/suppor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winburneonline.edu.au/online-courses/education/mentor-teacher-resource-centre/suppor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nburneonline.edu.au/online-courses/education/mentor-teacher-resource-centre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winburneonline.edu.au/online-courses/education/mentor-teacher-resource-centre/sup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F81D6C2A3F47A07A94A354341E6B" ma:contentTypeVersion="0" ma:contentTypeDescription="Create a new document." ma:contentTypeScope="" ma:versionID="9c7c0600f6ac1c38087f984e31fef0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a2fb725b73ddef554a587210fe83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8E14-FE3A-4A72-98E5-D7F961B1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7F71D-0997-4CE3-B563-1A2875CF5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0DC1B-8852-41C5-8AFF-78603FCBF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038F4-8586-44DE-A801-1AA4673A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Education Services</Company>
  <LinksUpToDate>false</LinksUpToDate>
  <CharactersWithSpaces>32755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Morinaka</dc:creator>
  <cp:keywords/>
  <dc:description/>
  <cp:lastModifiedBy>Jennifer Morinaka</cp:lastModifiedBy>
  <cp:revision>6</cp:revision>
  <dcterms:created xsi:type="dcterms:W3CDTF">2016-11-13T23:45:00Z</dcterms:created>
  <dcterms:modified xsi:type="dcterms:W3CDTF">2018-06-14T03:54:00Z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0x010100269EF81D6C2A3F47A07A94A354341E6B</vt:lpwstr>
  </property>
</Properties>
</file>